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5CC3" w14:textId="77777777" w:rsidR="00CB6F78" w:rsidRPr="00BC45FA" w:rsidRDefault="00B33091">
      <w:pPr>
        <w:spacing w:before="68" w:after="15"/>
        <w:ind w:left="3553" w:right="3600"/>
        <w:jc w:val="center"/>
        <w:rPr>
          <w:b/>
          <w:sz w:val="32"/>
          <w:szCs w:val="32"/>
        </w:rPr>
      </w:pPr>
      <w:r w:rsidRPr="00BC45FA">
        <w:rPr>
          <w:b/>
          <w:sz w:val="32"/>
          <w:szCs w:val="32"/>
        </w:rPr>
        <w:t>M</w:t>
      </w:r>
      <w:r w:rsidR="00D90A56" w:rsidRPr="00BC45FA">
        <w:rPr>
          <w:b/>
          <w:sz w:val="32"/>
          <w:szCs w:val="32"/>
        </w:rPr>
        <w:t>ICHAEL J.</w:t>
      </w:r>
      <w:r w:rsidRPr="00BC45FA">
        <w:rPr>
          <w:b/>
          <w:sz w:val="32"/>
          <w:szCs w:val="32"/>
        </w:rPr>
        <w:t xml:space="preserve"> LISKE</w:t>
      </w:r>
      <w:r w:rsidR="000B576B" w:rsidRPr="00BC45FA">
        <w:rPr>
          <w:b/>
          <w:sz w:val="32"/>
          <w:szCs w:val="32"/>
        </w:rPr>
        <w:t>,</w:t>
      </w:r>
      <w:r w:rsidR="00D90A56" w:rsidRPr="00BC45FA">
        <w:rPr>
          <w:b/>
          <w:sz w:val="32"/>
          <w:szCs w:val="32"/>
        </w:rPr>
        <w:t xml:space="preserve"> MBA</w:t>
      </w:r>
    </w:p>
    <w:p w14:paraId="115E7A56" w14:textId="77777777" w:rsidR="00CB6F78" w:rsidRPr="002000A7" w:rsidRDefault="0029667C">
      <w:pPr>
        <w:pStyle w:val="BodyText"/>
        <w:spacing w:line="20" w:lineRule="exact"/>
        <w:ind w:left="92"/>
      </w:pPr>
      <w:r w:rsidRPr="002000A7">
        <w:rPr>
          <w:noProof/>
        </w:rPr>
        <mc:AlternateContent>
          <mc:Choice Requires="wpg">
            <w:drawing>
              <wp:inline distT="0" distB="0" distL="0" distR="0" wp14:anchorId="0FB694F0" wp14:editId="6A7C6A77">
                <wp:extent cx="6858000" cy="9525"/>
                <wp:effectExtent l="12700" t="6350" r="6350" b="3175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525"/>
                          <a:chOff x="0" y="0"/>
                          <a:chExt cx="10800" cy="15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12" style="width:540pt;height:.75pt;mso-position-horizontal-relative:char;mso-position-vertical-relative:line" coordsize="10800,15" o:spid="_x0000_s1026" w14:anchorId="6A372B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">
                <v:line id="Line 13" style="position:absolute;visibility:visible;mso-wrap-style:square" o:spid="_x0000_s1027" o:connectortype="straight" from="0,8" to="1080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7087F262" w14:textId="4BB72B01" w:rsidR="00CB6F78" w:rsidRPr="002000A7" w:rsidRDefault="000B576B" w:rsidP="002000A7">
      <w:pPr>
        <w:spacing w:before="3"/>
        <w:ind w:left="3554" w:right="3600"/>
        <w:jc w:val="center"/>
        <w:rPr>
          <w:sz w:val="20"/>
        </w:rPr>
      </w:pPr>
      <w:r w:rsidRPr="002000A7">
        <w:rPr>
          <w:sz w:val="24"/>
          <w:szCs w:val="24"/>
        </w:rPr>
        <w:t xml:space="preserve"> </w:t>
      </w:r>
      <w:r w:rsidR="002F2A4B">
        <w:rPr>
          <w:sz w:val="24"/>
          <w:szCs w:val="24"/>
        </w:rPr>
        <w:t>College Station</w:t>
      </w:r>
      <w:r w:rsidR="00B33091" w:rsidRPr="002000A7">
        <w:rPr>
          <w:sz w:val="24"/>
          <w:szCs w:val="24"/>
        </w:rPr>
        <w:t xml:space="preserve">, TX </w:t>
      </w:r>
      <w:r w:rsidR="00D90A56">
        <w:rPr>
          <w:sz w:val="24"/>
          <w:szCs w:val="24"/>
        </w:rPr>
        <w:t>832</w:t>
      </w:r>
      <w:r w:rsidRPr="002000A7">
        <w:rPr>
          <w:sz w:val="24"/>
          <w:szCs w:val="24"/>
        </w:rPr>
        <w:t>.</w:t>
      </w:r>
      <w:r w:rsidR="00D90A56">
        <w:rPr>
          <w:sz w:val="24"/>
          <w:szCs w:val="24"/>
        </w:rPr>
        <w:t>654</w:t>
      </w:r>
      <w:r w:rsidRPr="002000A7">
        <w:rPr>
          <w:sz w:val="24"/>
          <w:szCs w:val="24"/>
        </w:rPr>
        <w:t>.</w:t>
      </w:r>
      <w:r w:rsidR="00D90A56">
        <w:rPr>
          <w:sz w:val="24"/>
          <w:szCs w:val="24"/>
        </w:rPr>
        <w:t>528</w:t>
      </w:r>
      <w:r w:rsidR="00CA4B2D">
        <w:rPr>
          <w:sz w:val="24"/>
          <w:szCs w:val="24"/>
        </w:rPr>
        <w:t>1</w:t>
      </w:r>
      <w:r w:rsidR="002F2A4B">
        <w:rPr>
          <w:sz w:val="24"/>
          <w:szCs w:val="24"/>
        </w:rPr>
        <w:t xml:space="preserve"> </w:t>
      </w:r>
      <w:hyperlink r:id="rId10" w:history="1">
        <w:r w:rsidR="002F2A4B" w:rsidRPr="00D80338">
          <w:rPr>
            <w:rStyle w:val="Hyperlink"/>
            <w:sz w:val="24"/>
            <w:szCs w:val="24"/>
          </w:rPr>
          <w:t>michael.liske@me.com</w:t>
        </w:r>
      </w:hyperlink>
      <w:r w:rsidR="00B33091" w:rsidRPr="002000A7">
        <w:rPr>
          <w:sz w:val="20"/>
        </w:rPr>
        <w:t xml:space="preserve"> </w:t>
      </w:r>
    </w:p>
    <w:p w14:paraId="2A6A7BD6" w14:textId="04FAD9C6" w:rsidR="00D90A56" w:rsidRPr="00BC45FA" w:rsidRDefault="00C103A9" w:rsidP="00C103A9">
      <w:pPr>
        <w:pStyle w:val="BodyText"/>
        <w:spacing w:before="90" w:line="247" w:lineRule="auto"/>
        <w:ind w:left="100" w:right="589"/>
        <w:rPr>
          <w:sz w:val="23"/>
          <w:szCs w:val="23"/>
        </w:rPr>
      </w:pPr>
      <w:r w:rsidRPr="00C103A9">
        <w:rPr>
          <w:sz w:val="23"/>
          <w:szCs w:val="23"/>
        </w:rPr>
        <w:t>High-performing leader</w:t>
      </w:r>
      <w:r w:rsidR="00E52F77">
        <w:rPr>
          <w:sz w:val="23"/>
          <w:szCs w:val="23"/>
        </w:rPr>
        <w:t xml:space="preserve"> and</w:t>
      </w:r>
      <w:r w:rsidR="00806655">
        <w:rPr>
          <w:sz w:val="23"/>
          <w:szCs w:val="23"/>
        </w:rPr>
        <w:t xml:space="preserve"> </w:t>
      </w:r>
      <w:r w:rsidR="00E52F77">
        <w:rPr>
          <w:sz w:val="23"/>
          <w:szCs w:val="23"/>
        </w:rPr>
        <w:t>educator</w:t>
      </w:r>
      <w:r w:rsidRPr="00C103A9">
        <w:rPr>
          <w:sz w:val="23"/>
          <w:szCs w:val="23"/>
        </w:rPr>
        <w:t xml:space="preserve"> who has proven success in </w:t>
      </w:r>
      <w:r w:rsidR="00063268">
        <w:rPr>
          <w:sz w:val="23"/>
          <w:szCs w:val="23"/>
        </w:rPr>
        <w:t xml:space="preserve">creating successful online </w:t>
      </w:r>
      <w:r w:rsidR="00DE4E10">
        <w:rPr>
          <w:sz w:val="23"/>
          <w:szCs w:val="23"/>
        </w:rPr>
        <w:t xml:space="preserve">and face-to-face </w:t>
      </w:r>
      <w:r w:rsidR="00063268">
        <w:rPr>
          <w:sz w:val="23"/>
          <w:szCs w:val="23"/>
        </w:rPr>
        <w:t xml:space="preserve">learning </w:t>
      </w:r>
      <w:r w:rsidR="007919E5">
        <w:rPr>
          <w:sz w:val="23"/>
          <w:szCs w:val="23"/>
        </w:rPr>
        <w:t xml:space="preserve">and work </w:t>
      </w:r>
      <w:r w:rsidR="00063268">
        <w:rPr>
          <w:sz w:val="23"/>
          <w:szCs w:val="23"/>
        </w:rPr>
        <w:t>environments while leading</w:t>
      </w:r>
      <w:r w:rsidRPr="00C103A9">
        <w:rPr>
          <w:sz w:val="23"/>
          <w:szCs w:val="23"/>
        </w:rPr>
        <w:t xml:space="preserve"> </w:t>
      </w:r>
      <w:r w:rsidR="00063268">
        <w:rPr>
          <w:sz w:val="23"/>
          <w:szCs w:val="23"/>
        </w:rPr>
        <w:t xml:space="preserve">classes and </w:t>
      </w:r>
      <w:r w:rsidRPr="00C103A9">
        <w:rPr>
          <w:sz w:val="23"/>
          <w:szCs w:val="23"/>
        </w:rPr>
        <w:t xml:space="preserve">operations in academic </w:t>
      </w:r>
      <w:r w:rsidR="00063268">
        <w:rPr>
          <w:sz w:val="23"/>
          <w:szCs w:val="23"/>
        </w:rPr>
        <w:t>and healthcare</w:t>
      </w:r>
      <w:r>
        <w:rPr>
          <w:sz w:val="23"/>
          <w:szCs w:val="23"/>
        </w:rPr>
        <w:t xml:space="preserve"> </w:t>
      </w:r>
      <w:r w:rsidR="00063268">
        <w:rPr>
          <w:sz w:val="23"/>
          <w:szCs w:val="23"/>
        </w:rPr>
        <w:t>setting</w:t>
      </w:r>
      <w:r w:rsidR="00E52F77">
        <w:rPr>
          <w:sz w:val="23"/>
          <w:szCs w:val="23"/>
        </w:rPr>
        <w:t>s</w:t>
      </w:r>
      <w:r w:rsidR="00063268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DE4E10">
        <w:rPr>
          <w:sz w:val="23"/>
          <w:szCs w:val="23"/>
        </w:rPr>
        <w:t>M</w:t>
      </w:r>
      <w:r w:rsidR="00DE4E10" w:rsidRPr="00C103A9">
        <w:rPr>
          <w:sz w:val="23"/>
          <w:szCs w:val="23"/>
        </w:rPr>
        <w:t xml:space="preserve">otivated individual who has current and previous experience with leading large groups of employees and </w:t>
      </w:r>
      <w:r w:rsidR="00DE4E10">
        <w:rPr>
          <w:sz w:val="23"/>
          <w:szCs w:val="23"/>
        </w:rPr>
        <w:t>teams</w:t>
      </w:r>
      <w:r w:rsidR="00DE4E10" w:rsidRPr="00C103A9">
        <w:rPr>
          <w:sz w:val="23"/>
          <w:szCs w:val="23"/>
        </w:rPr>
        <w:t>.</w:t>
      </w:r>
      <w:r w:rsidR="00DE4E10">
        <w:rPr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 w:rsidR="00D90A56" w:rsidRPr="00BC45FA">
        <w:rPr>
          <w:sz w:val="23"/>
          <w:szCs w:val="23"/>
        </w:rPr>
        <w:t>esults-oriented professional with extensive experience in</w:t>
      </w:r>
      <w:r w:rsidR="007A3F96">
        <w:rPr>
          <w:sz w:val="23"/>
          <w:szCs w:val="23"/>
        </w:rPr>
        <w:t xml:space="preserve"> </w:t>
      </w:r>
      <w:r w:rsidR="008C50FC">
        <w:rPr>
          <w:sz w:val="23"/>
          <w:szCs w:val="23"/>
        </w:rPr>
        <w:t>higher education, healthcare,</w:t>
      </w:r>
      <w:r w:rsidR="00F0210E">
        <w:rPr>
          <w:sz w:val="23"/>
          <w:szCs w:val="23"/>
        </w:rPr>
        <w:t xml:space="preserve"> and the private sector</w:t>
      </w:r>
      <w:r w:rsidR="007A3F96">
        <w:rPr>
          <w:sz w:val="23"/>
          <w:szCs w:val="23"/>
        </w:rPr>
        <w:t xml:space="preserve">. </w:t>
      </w:r>
      <w:r w:rsidR="00D90A56" w:rsidRPr="00BC45FA">
        <w:rPr>
          <w:sz w:val="23"/>
          <w:szCs w:val="23"/>
        </w:rPr>
        <w:t>Gallup</w:t>
      </w:r>
      <w:r w:rsidR="00750AD4" w:rsidRPr="00BC45FA">
        <w:rPr>
          <w:sz w:val="23"/>
          <w:szCs w:val="23"/>
        </w:rPr>
        <w:t xml:space="preserve"> Top 5</w:t>
      </w:r>
      <w:r w:rsidR="00D90A56" w:rsidRPr="00BC45FA">
        <w:rPr>
          <w:sz w:val="23"/>
          <w:szCs w:val="23"/>
        </w:rPr>
        <w:t xml:space="preserve"> Strengths: </w:t>
      </w:r>
      <w:r w:rsidR="00D90A56" w:rsidRPr="00BC45FA">
        <w:rPr>
          <w:i/>
          <w:sz w:val="23"/>
          <w:szCs w:val="23"/>
        </w:rPr>
        <w:t>Responsibility, Deliberative, R</w:t>
      </w:r>
      <w:r w:rsidR="007A3F96">
        <w:rPr>
          <w:i/>
          <w:sz w:val="23"/>
          <w:szCs w:val="23"/>
        </w:rPr>
        <w:t>elator, Restorative, Analytical</w:t>
      </w:r>
    </w:p>
    <w:p w14:paraId="521D7950" w14:textId="77777777" w:rsidR="00CB6F78" w:rsidRPr="00BC45FA" w:rsidRDefault="00CB6F78">
      <w:pPr>
        <w:pStyle w:val="BodyText"/>
        <w:ind w:left="0"/>
        <w:rPr>
          <w:sz w:val="23"/>
          <w:szCs w:val="23"/>
        </w:rPr>
      </w:pPr>
    </w:p>
    <w:p w14:paraId="4FC3D139" w14:textId="77777777" w:rsidR="00A2415B" w:rsidRPr="00BC45FA" w:rsidRDefault="00A2415B" w:rsidP="00A2415B">
      <w:pPr>
        <w:pStyle w:val="Heading1"/>
        <w:spacing w:before="1" w:after="22"/>
        <w:rPr>
          <w:sz w:val="23"/>
          <w:szCs w:val="23"/>
        </w:rPr>
      </w:pPr>
      <w:r w:rsidRPr="00BC45FA">
        <w:rPr>
          <w:sz w:val="23"/>
          <w:szCs w:val="23"/>
        </w:rPr>
        <w:t>EDUCATION</w:t>
      </w:r>
    </w:p>
    <w:p w14:paraId="263E4569" w14:textId="77777777" w:rsidR="00A2415B" w:rsidRPr="00BC45FA" w:rsidRDefault="00A2415B" w:rsidP="00A2415B">
      <w:pPr>
        <w:pStyle w:val="BodyText"/>
        <w:spacing w:line="20" w:lineRule="exact"/>
        <w:ind w:left="92"/>
        <w:rPr>
          <w:sz w:val="23"/>
          <w:szCs w:val="23"/>
        </w:rPr>
      </w:pPr>
      <w:r w:rsidRPr="00BC45FA">
        <w:rPr>
          <w:noProof/>
          <w:sz w:val="23"/>
          <w:szCs w:val="23"/>
        </w:rPr>
        <mc:AlternateContent>
          <mc:Choice Requires="wpg">
            <w:drawing>
              <wp:inline distT="0" distB="0" distL="0" distR="0" wp14:anchorId="420D48AC" wp14:editId="12A9C87A">
                <wp:extent cx="6858000" cy="9525"/>
                <wp:effectExtent l="12700" t="6350" r="6350" b="3175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525"/>
                          <a:chOff x="0" y="0"/>
                          <a:chExt cx="10800" cy="15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7" style="width:540pt;height:.75pt;mso-position-horizontal-relative:char;mso-position-vertical-relative:line" coordsize="10800,15" o:spid="_x0000_s1026" w14:anchorId="747A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">
                <v:line id="Line 8" style="position:absolute;visibility:visible;mso-wrap-style:square" o:spid="_x0000_s1027" o:connectortype="straight" from="0,8" to="1080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3161ECD9" w14:textId="506BAAAC" w:rsidR="00A2415B" w:rsidRPr="00BC45FA" w:rsidRDefault="00A2415B" w:rsidP="00A2415B">
      <w:pPr>
        <w:pStyle w:val="BodyText"/>
        <w:tabs>
          <w:tab w:val="left" w:pos="9339"/>
        </w:tabs>
        <w:ind w:left="100"/>
        <w:rPr>
          <w:sz w:val="23"/>
          <w:szCs w:val="23"/>
        </w:rPr>
      </w:pPr>
      <w:r w:rsidRPr="00BC45FA">
        <w:rPr>
          <w:sz w:val="23"/>
          <w:szCs w:val="23"/>
        </w:rPr>
        <w:t>M.B.A., Master of Business Administration                                                        February 2006</w:t>
      </w:r>
    </w:p>
    <w:p w14:paraId="14C805C5" w14:textId="77777777" w:rsidR="00A2415B" w:rsidRPr="00BC45FA" w:rsidRDefault="00A2415B" w:rsidP="00A2415B">
      <w:pPr>
        <w:pStyle w:val="BodyText"/>
        <w:spacing w:before="9"/>
        <w:ind w:left="100"/>
        <w:rPr>
          <w:sz w:val="23"/>
          <w:szCs w:val="23"/>
        </w:rPr>
      </w:pPr>
      <w:r w:rsidRPr="00BC45FA">
        <w:rPr>
          <w:sz w:val="23"/>
          <w:szCs w:val="23"/>
        </w:rPr>
        <w:t>Regis University, Denver, CO</w:t>
      </w:r>
    </w:p>
    <w:p w14:paraId="58920E3D" w14:textId="77777777" w:rsidR="00A2415B" w:rsidRPr="00BC45FA" w:rsidRDefault="00A2415B" w:rsidP="00A2415B">
      <w:pPr>
        <w:pStyle w:val="BodyText"/>
        <w:spacing w:before="6"/>
        <w:ind w:left="0"/>
        <w:rPr>
          <w:sz w:val="23"/>
          <w:szCs w:val="23"/>
        </w:rPr>
      </w:pPr>
    </w:p>
    <w:p w14:paraId="7639126C" w14:textId="77777777" w:rsidR="00A2415B" w:rsidRPr="00BC45FA" w:rsidRDefault="00A2415B" w:rsidP="00A2415B">
      <w:pPr>
        <w:tabs>
          <w:tab w:val="left" w:pos="495"/>
          <w:tab w:val="left" w:pos="9879"/>
        </w:tabs>
        <w:ind w:left="99"/>
        <w:rPr>
          <w:sz w:val="23"/>
          <w:szCs w:val="23"/>
        </w:rPr>
      </w:pPr>
      <w:r w:rsidRPr="00BC45FA">
        <w:rPr>
          <w:sz w:val="23"/>
          <w:szCs w:val="23"/>
        </w:rPr>
        <w:t xml:space="preserve">B.A., Human Resources                                                                                      </w:t>
      </w:r>
      <w:r>
        <w:rPr>
          <w:sz w:val="23"/>
          <w:szCs w:val="23"/>
        </w:rPr>
        <w:t xml:space="preserve"> </w:t>
      </w:r>
      <w:r w:rsidRPr="00BC45FA">
        <w:rPr>
          <w:sz w:val="23"/>
          <w:szCs w:val="23"/>
        </w:rPr>
        <w:t>June 1997</w:t>
      </w:r>
    </w:p>
    <w:p w14:paraId="0684B864" w14:textId="77777777" w:rsidR="00A2415B" w:rsidRPr="00BC45FA" w:rsidRDefault="00A2415B" w:rsidP="00A2415B">
      <w:pPr>
        <w:pStyle w:val="BodyText"/>
        <w:spacing w:before="9"/>
        <w:ind w:left="100"/>
        <w:rPr>
          <w:sz w:val="23"/>
          <w:szCs w:val="23"/>
        </w:rPr>
      </w:pPr>
      <w:r w:rsidRPr="00BC45FA">
        <w:rPr>
          <w:sz w:val="23"/>
          <w:szCs w:val="23"/>
        </w:rPr>
        <w:t>Briar Cliff University, Sioux City, IA</w:t>
      </w:r>
    </w:p>
    <w:p w14:paraId="2CA2913F" w14:textId="77777777" w:rsidR="00A2415B" w:rsidRDefault="00A2415B">
      <w:pPr>
        <w:pStyle w:val="Heading1"/>
        <w:rPr>
          <w:sz w:val="23"/>
          <w:szCs w:val="23"/>
        </w:rPr>
      </w:pPr>
    </w:p>
    <w:p w14:paraId="73AAEB36" w14:textId="77777777" w:rsidR="00CB6F78" w:rsidRPr="008A647B" w:rsidRDefault="0029667C">
      <w:pPr>
        <w:pStyle w:val="Heading1"/>
        <w:rPr>
          <w:sz w:val="36"/>
          <w:szCs w:val="36"/>
        </w:rPr>
      </w:pPr>
      <w:r w:rsidRPr="00BC45FA">
        <w:rPr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167CA992" wp14:editId="4781F0D3">
                <wp:simplePos x="0" y="0"/>
                <wp:positionH relativeFrom="page">
                  <wp:posOffset>457200</wp:posOffset>
                </wp:positionH>
                <wp:positionV relativeFrom="paragraph">
                  <wp:posOffset>194945</wp:posOffset>
                </wp:positionV>
                <wp:extent cx="6858000" cy="0"/>
                <wp:effectExtent l="9525" t="11430" r="9525" b="7620"/>
                <wp:wrapTopAndBottom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1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from="36pt,15.35pt" to="8in,15.35pt" w14:anchorId="418706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C130BA" w:rsidRPr="00BC45FA">
        <w:rPr>
          <w:sz w:val="23"/>
          <w:szCs w:val="23"/>
        </w:rPr>
        <w:t xml:space="preserve">CURRENT </w:t>
      </w:r>
      <w:r w:rsidR="000B576B" w:rsidRPr="00BC45FA">
        <w:rPr>
          <w:sz w:val="23"/>
          <w:szCs w:val="23"/>
        </w:rPr>
        <w:t>PROFESSIONAL EXPERIENCE</w:t>
      </w:r>
    </w:p>
    <w:p w14:paraId="32F99BE4" w14:textId="6B2AC4FC" w:rsidR="00D01546" w:rsidRDefault="134E0A03" w:rsidP="00F04700">
      <w:pPr>
        <w:pStyle w:val="BodyText"/>
        <w:ind w:left="100"/>
        <w:rPr>
          <w:sz w:val="23"/>
          <w:szCs w:val="23"/>
        </w:rPr>
      </w:pPr>
      <w:r w:rsidRPr="134E0A03">
        <w:rPr>
          <w:sz w:val="23"/>
          <w:szCs w:val="23"/>
        </w:rPr>
        <w:t xml:space="preserve">Texas A&amp;M University- School of Nursing- College Station, TX   </w:t>
      </w:r>
    </w:p>
    <w:p w14:paraId="5AC7D8C3" w14:textId="7F38EB8F" w:rsidR="00482A66" w:rsidRDefault="00F01B79" w:rsidP="00482A66">
      <w:pPr>
        <w:pStyle w:val="BodyText"/>
        <w:ind w:left="10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Program Coordinator II</w:t>
      </w:r>
      <w:r w:rsidR="00482A66" w:rsidRPr="134E0A03">
        <w:rPr>
          <w:b/>
          <w:bCs/>
          <w:sz w:val="23"/>
          <w:szCs w:val="23"/>
        </w:rPr>
        <w:t xml:space="preserve"> </w:t>
      </w:r>
      <w:r w:rsidR="00482A66">
        <w:tab/>
      </w:r>
      <w:r w:rsidR="00482A66">
        <w:tab/>
      </w:r>
      <w:r w:rsidR="00482A66">
        <w:tab/>
      </w:r>
      <w:r w:rsidR="00482A66">
        <w:tab/>
      </w:r>
      <w:r w:rsidR="00482A66">
        <w:tab/>
      </w:r>
      <w:r w:rsidR="002D36F2">
        <w:tab/>
      </w:r>
      <w:r w:rsidR="002D36F2">
        <w:tab/>
      </w:r>
      <w:r w:rsidR="002D36F2">
        <w:tab/>
      </w:r>
      <w:r w:rsidR="00482A66">
        <w:rPr>
          <w:sz w:val="23"/>
          <w:szCs w:val="23"/>
        </w:rPr>
        <w:t>April 2024</w:t>
      </w:r>
      <w:r>
        <w:rPr>
          <w:sz w:val="23"/>
          <w:szCs w:val="23"/>
        </w:rPr>
        <w:t xml:space="preserve"> - Present</w:t>
      </w:r>
    </w:p>
    <w:p w14:paraId="3FD3928C" w14:textId="1D95E996" w:rsidR="00482A66" w:rsidRDefault="00482A66" w:rsidP="00482A66">
      <w:pPr>
        <w:pStyle w:val="ListParagraph"/>
        <w:numPr>
          <w:ilvl w:val="0"/>
          <w:numId w:val="15"/>
        </w:numPr>
        <w:rPr>
          <w:color w:val="000000" w:themeColor="text1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t xml:space="preserve">Provide </w:t>
      </w:r>
      <w:r w:rsidR="00F01B79">
        <w:rPr>
          <w:color w:val="000000" w:themeColor="text1"/>
          <w:sz w:val="23"/>
          <w:szCs w:val="23"/>
        </w:rPr>
        <w:t xml:space="preserve">administrative support and coordination </w:t>
      </w:r>
      <w:r w:rsidR="002D36F2">
        <w:rPr>
          <w:color w:val="000000" w:themeColor="text1"/>
          <w:sz w:val="23"/>
          <w:szCs w:val="23"/>
        </w:rPr>
        <w:t>of the Graduate and Undergraduate programs within the Department of Hospitality, Hotel Management, and Tourism</w:t>
      </w:r>
    </w:p>
    <w:p w14:paraId="6DDC0BB6" w14:textId="77777777" w:rsidR="002D36F2" w:rsidRDefault="002D36F2" w:rsidP="134E0A03">
      <w:pPr>
        <w:pStyle w:val="BodyText"/>
        <w:ind w:left="100"/>
        <w:rPr>
          <w:b/>
          <w:bCs/>
          <w:sz w:val="23"/>
          <w:szCs w:val="23"/>
        </w:rPr>
      </w:pPr>
    </w:p>
    <w:p w14:paraId="1D2F3BAB" w14:textId="5D9AB131" w:rsidR="134E0A03" w:rsidRDefault="134E0A03" w:rsidP="134E0A03">
      <w:pPr>
        <w:pStyle w:val="BodyText"/>
        <w:ind w:left="100"/>
        <w:rPr>
          <w:b/>
          <w:bCs/>
          <w:sz w:val="23"/>
          <w:szCs w:val="23"/>
        </w:rPr>
      </w:pPr>
      <w:r w:rsidRPr="134E0A03">
        <w:rPr>
          <w:b/>
          <w:bCs/>
          <w:sz w:val="23"/>
          <w:szCs w:val="23"/>
        </w:rPr>
        <w:t xml:space="preserve">Academic Assessment and Evaluation Manager </w:t>
      </w:r>
      <w:r>
        <w:tab/>
      </w:r>
      <w:r>
        <w:tab/>
      </w:r>
      <w:r>
        <w:tab/>
      </w:r>
      <w:r>
        <w:tab/>
      </w:r>
      <w:r>
        <w:tab/>
      </w:r>
      <w:r w:rsidRPr="134E0A03">
        <w:rPr>
          <w:sz w:val="23"/>
          <w:szCs w:val="23"/>
        </w:rPr>
        <w:t>December 2021-</w:t>
      </w:r>
      <w:r w:rsidR="00482A66">
        <w:rPr>
          <w:sz w:val="23"/>
          <w:szCs w:val="23"/>
        </w:rPr>
        <w:t>April 2024</w:t>
      </w:r>
    </w:p>
    <w:p w14:paraId="3723C50C" w14:textId="058A06C1" w:rsidR="134E0A03" w:rsidRDefault="134E0A03" w:rsidP="134E0A03">
      <w:pPr>
        <w:pStyle w:val="ListParagraph"/>
        <w:numPr>
          <w:ilvl w:val="0"/>
          <w:numId w:val="15"/>
        </w:numPr>
        <w:rPr>
          <w:color w:val="000000" w:themeColor="text1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t xml:space="preserve">Provide oversight, guidance, and support of Total Program Evaluation plan while providing analysis and data-driven </w:t>
      </w:r>
      <w:proofErr w:type="gramStart"/>
      <w:r w:rsidRPr="134E0A03">
        <w:rPr>
          <w:color w:val="000000" w:themeColor="text1"/>
          <w:sz w:val="23"/>
          <w:szCs w:val="23"/>
        </w:rPr>
        <w:t>reports</w:t>
      </w:r>
      <w:proofErr w:type="gramEnd"/>
    </w:p>
    <w:p w14:paraId="2818A770" w14:textId="247015C4" w:rsidR="134E0A03" w:rsidRDefault="134E0A03" w:rsidP="134E0A03">
      <w:pPr>
        <w:pStyle w:val="ListParagraph"/>
        <w:numPr>
          <w:ilvl w:val="0"/>
          <w:numId w:val="15"/>
        </w:numPr>
        <w:rPr>
          <w:color w:val="000000" w:themeColor="text1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t xml:space="preserve">Create and track School of Nursing 5-year strategic plan for completion of tasks and reporting </w:t>
      </w:r>
      <w:proofErr w:type="gramStart"/>
      <w:r w:rsidRPr="134E0A03">
        <w:rPr>
          <w:color w:val="000000" w:themeColor="text1"/>
          <w:sz w:val="23"/>
          <w:szCs w:val="23"/>
        </w:rPr>
        <w:t>structure</w:t>
      </w:r>
      <w:proofErr w:type="gramEnd"/>
    </w:p>
    <w:p w14:paraId="3EB96A56" w14:textId="316892F6" w:rsidR="134E0A03" w:rsidRDefault="134E0A03" w:rsidP="134E0A03">
      <w:pPr>
        <w:pStyle w:val="ListParagraph"/>
        <w:numPr>
          <w:ilvl w:val="0"/>
          <w:numId w:val="15"/>
        </w:numPr>
        <w:rPr>
          <w:color w:val="000000" w:themeColor="text1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t>Assist with the administration and support of programs such as TAMS, EBI/</w:t>
      </w:r>
      <w:proofErr w:type="spellStart"/>
      <w:r w:rsidRPr="134E0A03">
        <w:rPr>
          <w:color w:val="000000" w:themeColor="text1"/>
          <w:sz w:val="23"/>
          <w:szCs w:val="23"/>
        </w:rPr>
        <w:t>Skyfactor</w:t>
      </w:r>
      <w:proofErr w:type="spellEnd"/>
      <w:r w:rsidRPr="134E0A03">
        <w:rPr>
          <w:color w:val="000000" w:themeColor="text1"/>
          <w:sz w:val="23"/>
          <w:szCs w:val="23"/>
        </w:rPr>
        <w:t>, and Qualtrics</w:t>
      </w:r>
    </w:p>
    <w:p w14:paraId="506142F1" w14:textId="453ED232" w:rsidR="134E0A03" w:rsidRDefault="134E0A03" w:rsidP="134E0A03">
      <w:pPr>
        <w:pStyle w:val="BodyText"/>
        <w:ind w:left="100"/>
        <w:rPr>
          <w:sz w:val="23"/>
          <w:szCs w:val="23"/>
        </w:rPr>
      </w:pPr>
    </w:p>
    <w:p w14:paraId="560508BB" w14:textId="08A82623" w:rsidR="00D01546" w:rsidRDefault="134E0A03" w:rsidP="00F04700">
      <w:pPr>
        <w:pStyle w:val="BodyText"/>
        <w:ind w:left="100"/>
        <w:rPr>
          <w:b/>
          <w:bCs/>
          <w:sz w:val="23"/>
          <w:szCs w:val="23"/>
        </w:rPr>
      </w:pPr>
      <w:r w:rsidRPr="134E0A03">
        <w:rPr>
          <w:b/>
          <w:bCs/>
          <w:sz w:val="23"/>
          <w:szCs w:val="23"/>
        </w:rPr>
        <w:t xml:space="preserve">Academic Coordinator I </w:t>
      </w:r>
      <w:r w:rsidR="00D01546">
        <w:tab/>
      </w:r>
      <w:r w:rsidR="00D01546">
        <w:tab/>
      </w:r>
      <w:r w:rsidR="00D01546">
        <w:tab/>
      </w:r>
      <w:r w:rsidR="00D01546">
        <w:tab/>
      </w:r>
      <w:r w:rsidR="00D01546">
        <w:tab/>
      </w:r>
      <w:r w:rsidR="00D01546">
        <w:tab/>
      </w:r>
      <w:r w:rsidR="00D01546">
        <w:tab/>
      </w:r>
      <w:r w:rsidR="00D01546">
        <w:tab/>
      </w:r>
      <w:r w:rsidRPr="134E0A03">
        <w:rPr>
          <w:sz w:val="23"/>
          <w:szCs w:val="23"/>
        </w:rPr>
        <w:t>March 2020 – December 2021</w:t>
      </w:r>
      <w:r w:rsidR="00D01546">
        <w:tab/>
      </w:r>
    </w:p>
    <w:p w14:paraId="3632C2AB" w14:textId="106CF846" w:rsidR="006B7AC0" w:rsidRDefault="134E0A03" w:rsidP="006B7AC0">
      <w:pPr>
        <w:pStyle w:val="ListParagraph"/>
        <w:numPr>
          <w:ilvl w:val="0"/>
          <w:numId w:val="15"/>
        </w:numPr>
        <w:rPr>
          <w:color w:val="000000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t xml:space="preserve">Completed and design processes to assist with collection of data and materials necessary for higher education </w:t>
      </w:r>
      <w:proofErr w:type="gramStart"/>
      <w:r w:rsidRPr="134E0A03">
        <w:rPr>
          <w:color w:val="000000" w:themeColor="text1"/>
          <w:sz w:val="23"/>
          <w:szCs w:val="23"/>
        </w:rPr>
        <w:t>accreditation</w:t>
      </w:r>
      <w:proofErr w:type="gramEnd"/>
    </w:p>
    <w:p w14:paraId="0B4A96FF" w14:textId="0786A3FA" w:rsidR="00F5627D" w:rsidRDefault="134E0A03" w:rsidP="006B7AC0">
      <w:pPr>
        <w:pStyle w:val="ListParagraph"/>
        <w:numPr>
          <w:ilvl w:val="0"/>
          <w:numId w:val="15"/>
        </w:numPr>
        <w:rPr>
          <w:color w:val="000000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t xml:space="preserve">Delivered logistical oversight and support for ongoing Red Cross COVID-19 vaccination clinics </w:t>
      </w:r>
      <w:proofErr w:type="gramStart"/>
      <w:r w:rsidRPr="134E0A03">
        <w:rPr>
          <w:color w:val="000000" w:themeColor="text1"/>
          <w:sz w:val="23"/>
          <w:szCs w:val="23"/>
        </w:rPr>
        <w:t>in regards to</w:t>
      </w:r>
      <w:proofErr w:type="gramEnd"/>
      <w:r w:rsidRPr="134E0A03">
        <w:rPr>
          <w:color w:val="000000" w:themeColor="text1"/>
          <w:sz w:val="23"/>
          <w:szCs w:val="23"/>
        </w:rPr>
        <w:t xml:space="preserve"> TAMU College of Nursing faculty and student volunteers </w:t>
      </w:r>
    </w:p>
    <w:p w14:paraId="65962805" w14:textId="76AD1086" w:rsidR="00AF081E" w:rsidRDefault="134E0A03" w:rsidP="006B7AC0">
      <w:pPr>
        <w:pStyle w:val="ListParagraph"/>
        <w:numPr>
          <w:ilvl w:val="0"/>
          <w:numId w:val="15"/>
        </w:numPr>
        <w:rPr>
          <w:color w:val="000000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t xml:space="preserve">Provide front-line support to students contacting the College of Nursing for various academic </w:t>
      </w:r>
      <w:proofErr w:type="gramStart"/>
      <w:r w:rsidRPr="134E0A03">
        <w:rPr>
          <w:color w:val="000000" w:themeColor="text1"/>
          <w:sz w:val="23"/>
          <w:szCs w:val="23"/>
        </w:rPr>
        <w:t>reasons</w:t>
      </w:r>
      <w:proofErr w:type="gramEnd"/>
      <w:r w:rsidRPr="134E0A03">
        <w:rPr>
          <w:color w:val="000000" w:themeColor="text1"/>
          <w:sz w:val="23"/>
          <w:szCs w:val="23"/>
        </w:rPr>
        <w:t xml:space="preserve"> </w:t>
      </w:r>
    </w:p>
    <w:p w14:paraId="367BCB88" w14:textId="6A67E5CC" w:rsidR="00D01546" w:rsidRPr="006B7AC0" w:rsidRDefault="134E0A03" w:rsidP="006B7AC0">
      <w:pPr>
        <w:pStyle w:val="ListParagraph"/>
        <w:numPr>
          <w:ilvl w:val="0"/>
          <w:numId w:val="15"/>
        </w:numPr>
        <w:rPr>
          <w:color w:val="000000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t xml:space="preserve">Complete various other business and management administrative tasks as </w:t>
      </w:r>
      <w:proofErr w:type="gramStart"/>
      <w:r w:rsidRPr="134E0A03">
        <w:rPr>
          <w:color w:val="000000" w:themeColor="text1"/>
          <w:sz w:val="23"/>
          <w:szCs w:val="23"/>
        </w:rPr>
        <w:t>assigned</w:t>
      </w:r>
      <w:proofErr w:type="gramEnd"/>
    </w:p>
    <w:p w14:paraId="027B3CEA" w14:textId="77777777" w:rsidR="00D01546" w:rsidRDefault="00D01546" w:rsidP="00F04700">
      <w:pPr>
        <w:pStyle w:val="BodyText"/>
        <w:ind w:left="100"/>
        <w:rPr>
          <w:sz w:val="23"/>
          <w:szCs w:val="23"/>
        </w:rPr>
      </w:pPr>
    </w:p>
    <w:p w14:paraId="3B1D9565" w14:textId="56C086A0" w:rsidR="00F04700" w:rsidRPr="00BC45FA" w:rsidRDefault="00F04700" w:rsidP="00F04700">
      <w:pPr>
        <w:pStyle w:val="BodyText"/>
        <w:ind w:left="100"/>
        <w:rPr>
          <w:sz w:val="23"/>
          <w:szCs w:val="23"/>
        </w:rPr>
      </w:pPr>
      <w:r w:rsidRPr="00BC45FA">
        <w:rPr>
          <w:sz w:val="23"/>
          <w:szCs w:val="23"/>
        </w:rPr>
        <w:t>Buena Vista University, Storm Lake, IA</w:t>
      </w:r>
    </w:p>
    <w:p w14:paraId="05C51579" w14:textId="7D4B00F8" w:rsidR="002F2A4B" w:rsidRPr="00BC45FA" w:rsidRDefault="134E0A03" w:rsidP="002F2A4B">
      <w:pPr>
        <w:tabs>
          <w:tab w:val="left" w:pos="8679"/>
        </w:tabs>
        <w:spacing w:before="9"/>
        <w:ind w:left="100"/>
        <w:rPr>
          <w:sz w:val="23"/>
          <w:szCs w:val="23"/>
        </w:rPr>
      </w:pPr>
      <w:r w:rsidRPr="134E0A03">
        <w:rPr>
          <w:b/>
          <w:bCs/>
          <w:color w:val="000000" w:themeColor="text1"/>
          <w:sz w:val="23"/>
          <w:szCs w:val="23"/>
        </w:rPr>
        <w:t>Adjunct Online Faculty</w:t>
      </w:r>
      <w:r w:rsidRPr="134E0A03">
        <w:rPr>
          <w:sz w:val="23"/>
          <w:szCs w:val="23"/>
        </w:rPr>
        <w:t xml:space="preserve">                                                                                 September 2008-Present</w:t>
      </w:r>
      <w:r w:rsidRPr="134E0A03">
        <w:rPr>
          <w:b/>
          <w:bCs/>
          <w:sz w:val="23"/>
          <w:szCs w:val="23"/>
        </w:rPr>
        <w:t xml:space="preserve">                                                                       </w:t>
      </w:r>
      <w:r w:rsidRPr="134E0A03">
        <w:rPr>
          <w:b/>
          <w:bCs/>
          <w:color w:val="000000" w:themeColor="text1"/>
          <w:sz w:val="23"/>
          <w:szCs w:val="23"/>
        </w:rPr>
        <w:t xml:space="preserve">                                                                                   </w:t>
      </w:r>
    </w:p>
    <w:p w14:paraId="068A4C1E" w14:textId="2EC73893" w:rsidR="008578CB" w:rsidRPr="00497BF2" w:rsidRDefault="008578CB" w:rsidP="00497BF2">
      <w:pPr>
        <w:pStyle w:val="ListParagraph"/>
        <w:numPr>
          <w:ilvl w:val="0"/>
          <w:numId w:val="17"/>
        </w:numPr>
        <w:tabs>
          <w:tab w:val="left" w:pos="8679"/>
        </w:tabs>
        <w:spacing w:before="9"/>
        <w:rPr>
          <w:color w:val="000000"/>
          <w:sz w:val="23"/>
          <w:szCs w:val="23"/>
        </w:rPr>
      </w:pPr>
      <w:r w:rsidRPr="00497BF2">
        <w:rPr>
          <w:color w:val="000000"/>
          <w:sz w:val="23"/>
          <w:szCs w:val="23"/>
        </w:rPr>
        <w:t xml:space="preserve">Instruct undergraduate online courses </w:t>
      </w:r>
      <w:r w:rsidR="001413A1" w:rsidRPr="00497BF2">
        <w:rPr>
          <w:color w:val="000000"/>
          <w:sz w:val="23"/>
          <w:szCs w:val="23"/>
        </w:rPr>
        <w:t xml:space="preserve">MGMT 306 </w:t>
      </w:r>
      <w:r w:rsidR="001413A1" w:rsidRPr="00497BF2">
        <w:rPr>
          <w:i/>
          <w:color w:val="000000"/>
          <w:sz w:val="23"/>
          <w:szCs w:val="23"/>
        </w:rPr>
        <w:t>Principles of Management</w:t>
      </w:r>
      <w:r w:rsidR="001413A1" w:rsidRPr="00497BF2">
        <w:rPr>
          <w:color w:val="000000"/>
          <w:sz w:val="23"/>
          <w:szCs w:val="23"/>
        </w:rPr>
        <w:t xml:space="preserve">, </w:t>
      </w:r>
      <w:r w:rsidRPr="00497BF2">
        <w:rPr>
          <w:i/>
          <w:color w:val="000000"/>
          <w:sz w:val="23"/>
          <w:szCs w:val="23"/>
        </w:rPr>
        <w:t>Small Business Entrepreneurship</w:t>
      </w:r>
      <w:r w:rsidRPr="00497BF2">
        <w:rPr>
          <w:color w:val="000000"/>
          <w:sz w:val="23"/>
          <w:szCs w:val="23"/>
        </w:rPr>
        <w:t xml:space="preserve"> MGMT 375</w:t>
      </w:r>
      <w:r w:rsidR="00706E2E">
        <w:rPr>
          <w:color w:val="000000"/>
          <w:sz w:val="23"/>
          <w:szCs w:val="23"/>
        </w:rPr>
        <w:t>,</w:t>
      </w:r>
      <w:r w:rsidRPr="00497BF2">
        <w:rPr>
          <w:color w:val="000000"/>
          <w:sz w:val="23"/>
          <w:szCs w:val="23"/>
        </w:rPr>
        <w:t xml:space="preserve"> and </w:t>
      </w:r>
      <w:r w:rsidRPr="00497BF2">
        <w:rPr>
          <w:i/>
          <w:color w:val="000000"/>
          <w:sz w:val="23"/>
          <w:szCs w:val="23"/>
        </w:rPr>
        <w:t>Advanced Entrepreneurship</w:t>
      </w:r>
      <w:r w:rsidRPr="00497BF2">
        <w:rPr>
          <w:color w:val="000000"/>
          <w:sz w:val="23"/>
          <w:szCs w:val="23"/>
        </w:rPr>
        <w:t xml:space="preserve"> MGMT 475</w:t>
      </w:r>
    </w:p>
    <w:p w14:paraId="0296DA5E" w14:textId="77777777" w:rsidR="00C130BA" w:rsidRDefault="134E0A03" w:rsidP="000C6F53">
      <w:pPr>
        <w:pStyle w:val="ListParagraph"/>
        <w:widowControl/>
        <w:numPr>
          <w:ilvl w:val="0"/>
          <w:numId w:val="15"/>
        </w:numPr>
        <w:adjustRightInd w:val="0"/>
        <w:spacing w:after="49"/>
        <w:contextualSpacing/>
        <w:rPr>
          <w:color w:val="000000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t>Consistently receive Outstanding ratings from students (</w:t>
      </w:r>
      <w:r w:rsidRPr="134E0A03">
        <w:rPr>
          <w:i/>
          <w:iCs/>
          <w:color w:val="000000" w:themeColor="text1"/>
          <w:sz w:val="23"/>
          <w:szCs w:val="23"/>
        </w:rPr>
        <w:t>scale ranged from poor to outstanding</w:t>
      </w:r>
      <w:r w:rsidRPr="134E0A03">
        <w:rPr>
          <w:color w:val="000000" w:themeColor="text1"/>
          <w:sz w:val="23"/>
          <w:szCs w:val="23"/>
        </w:rPr>
        <w:t xml:space="preserve">) </w:t>
      </w:r>
    </w:p>
    <w:p w14:paraId="7043F5DA" w14:textId="0D8B438E" w:rsidR="001413A1" w:rsidRPr="001413A1" w:rsidRDefault="134E0A03" w:rsidP="001413A1">
      <w:pPr>
        <w:pStyle w:val="ListParagraph"/>
        <w:widowControl/>
        <w:numPr>
          <w:ilvl w:val="0"/>
          <w:numId w:val="15"/>
        </w:numPr>
        <w:adjustRightInd w:val="0"/>
        <w:spacing w:after="49"/>
        <w:contextualSpacing/>
        <w:rPr>
          <w:color w:val="000000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t xml:space="preserve">Assisted departmental deans and chairs in implementation and development of MGMT 306 and MGMT 375 for the institution’s online </w:t>
      </w:r>
      <w:proofErr w:type="gramStart"/>
      <w:r w:rsidRPr="134E0A03">
        <w:rPr>
          <w:color w:val="000000" w:themeColor="text1"/>
          <w:sz w:val="23"/>
          <w:szCs w:val="23"/>
        </w:rPr>
        <w:t>program</w:t>
      </w:r>
      <w:proofErr w:type="gramEnd"/>
    </w:p>
    <w:p w14:paraId="7A3BA4C1" w14:textId="77777777" w:rsidR="001413A1" w:rsidRPr="001413A1" w:rsidRDefault="134E0A03" w:rsidP="001413A1">
      <w:pPr>
        <w:pStyle w:val="ListParagraph"/>
        <w:widowControl/>
        <w:numPr>
          <w:ilvl w:val="0"/>
          <w:numId w:val="15"/>
        </w:numPr>
        <w:adjustRightInd w:val="0"/>
        <w:spacing w:after="49"/>
        <w:contextualSpacing/>
        <w:rPr>
          <w:color w:val="000000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t xml:space="preserve">Create an online classroom environment that is helpful to students with different learning abilities by applying various online teaching </w:t>
      </w:r>
      <w:proofErr w:type="gramStart"/>
      <w:r w:rsidRPr="134E0A03">
        <w:rPr>
          <w:color w:val="000000" w:themeColor="text1"/>
          <w:sz w:val="23"/>
          <w:szCs w:val="23"/>
        </w:rPr>
        <w:t>strategies</w:t>
      </w:r>
      <w:proofErr w:type="gramEnd"/>
    </w:p>
    <w:p w14:paraId="5D2C7AEB" w14:textId="77777777" w:rsidR="001413A1" w:rsidRPr="001413A1" w:rsidRDefault="134E0A03" w:rsidP="001413A1">
      <w:pPr>
        <w:pStyle w:val="ListParagraph"/>
        <w:widowControl/>
        <w:numPr>
          <w:ilvl w:val="0"/>
          <w:numId w:val="15"/>
        </w:numPr>
        <w:adjustRightInd w:val="0"/>
        <w:spacing w:after="49"/>
        <w:contextualSpacing/>
        <w:rPr>
          <w:color w:val="000000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t xml:space="preserve">Report to academic advisor regarding issues related to student academic </w:t>
      </w:r>
      <w:proofErr w:type="gramStart"/>
      <w:r w:rsidRPr="134E0A03">
        <w:rPr>
          <w:color w:val="000000" w:themeColor="text1"/>
          <w:sz w:val="23"/>
          <w:szCs w:val="23"/>
        </w:rPr>
        <w:t>progress</w:t>
      </w:r>
      <w:proofErr w:type="gramEnd"/>
    </w:p>
    <w:p w14:paraId="0E747E7D" w14:textId="1F35D3EF" w:rsidR="007A3F96" w:rsidRDefault="134E0A03" w:rsidP="001413A1">
      <w:pPr>
        <w:pStyle w:val="ListParagraph"/>
        <w:widowControl/>
        <w:numPr>
          <w:ilvl w:val="0"/>
          <w:numId w:val="15"/>
        </w:numPr>
        <w:adjustRightInd w:val="0"/>
        <w:spacing w:after="49"/>
        <w:contextualSpacing/>
        <w:rPr>
          <w:color w:val="000000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t xml:space="preserve">Prepare online lessons and </w:t>
      </w:r>
      <w:proofErr w:type="gramStart"/>
      <w:r w:rsidRPr="134E0A03">
        <w:rPr>
          <w:color w:val="000000" w:themeColor="text1"/>
          <w:sz w:val="23"/>
          <w:szCs w:val="23"/>
        </w:rPr>
        <w:t>examinations</w:t>
      </w:r>
      <w:proofErr w:type="gramEnd"/>
    </w:p>
    <w:p w14:paraId="6F103317" w14:textId="10469192" w:rsidR="004C2DA2" w:rsidRDefault="004C2DA2" w:rsidP="004C2DA2">
      <w:pPr>
        <w:widowControl/>
        <w:adjustRightInd w:val="0"/>
        <w:spacing w:after="49"/>
        <w:contextualSpacing/>
        <w:rPr>
          <w:color w:val="000000"/>
          <w:sz w:val="23"/>
          <w:szCs w:val="23"/>
        </w:rPr>
      </w:pPr>
    </w:p>
    <w:p w14:paraId="286DB301" w14:textId="288CED4A" w:rsidR="004C2DA2" w:rsidRPr="00BC45FA" w:rsidRDefault="004C2DA2" w:rsidP="004C2DA2">
      <w:pPr>
        <w:pStyle w:val="BodyText"/>
        <w:ind w:left="100"/>
        <w:rPr>
          <w:sz w:val="23"/>
          <w:szCs w:val="23"/>
        </w:rPr>
      </w:pPr>
      <w:r w:rsidRPr="00BC45FA">
        <w:rPr>
          <w:sz w:val="23"/>
          <w:szCs w:val="23"/>
        </w:rPr>
        <w:t>B</w:t>
      </w:r>
      <w:r>
        <w:rPr>
          <w:sz w:val="23"/>
          <w:szCs w:val="23"/>
        </w:rPr>
        <w:t>linn College</w:t>
      </w:r>
      <w:r w:rsidRPr="00BC45FA">
        <w:rPr>
          <w:sz w:val="23"/>
          <w:szCs w:val="23"/>
        </w:rPr>
        <w:t xml:space="preserve">, </w:t>
      </w:r>
      <w:r>
        <w:rPr>
          <w:sz w:val="23"/>
          <w:szCs w:val="23"/>
        </w:rPr>
        <w:t>Bryan, Texas</w:t>
      </w:r>
    </w:p>
    <w:p w14:paraId="1379069B" w14:textId="4E3BD00C" w:rsidR="004C2DA2" w:rsidRPr="00BC45FA" w:rsidRDefault="004C2DA2" w:rsidP="004C2DA2">
      <w:pPr>
        <w:tabs>
          <w:tab w:val="left" w:pos="8679"/>
        </w:tabs>
        <w:spacing w:before="9"/>
        <w:ind w:left="100"/>
        <w:rPr>
          <w:sz w:val="23"/>
          <w:szCs w:val="23"/>
        </w:rPr>
      </w:pPr>
      <w:r w:rsidRPr="00BC45FA">
        <w:rPr>
          <w:b/>
          <w:color w:val="000000"/>
          <w:sz w:val="23"/>
          <w:szCs w:val="23"/>
        </w:rPr>
        <w:t>Adjunct Online Faculty</w:t>
      </w:r>
      <w:r w:rsidRPr="002F2A4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                                          Octo</w:t>
      </w:r>
      <w:r w:rsidRPr="00BC45FA">
        <w:rPr>
          <w:sz w:val="23"/>
          <w:szCs w:val="23"/>
        </w:rPr>
        <w:t>ber 20</w:t>
      </w:r>
      <w:r>
        <w:rPr>
          <w:sz w:val="23"/>
          <w:szCs w:val="23"/>
        </w:rPr>
        <w:t>20</w:t>
      </w:r>
      <w:r w:rsidRPr="00BC45FA">
        <w:rPr>
          <w:sz w:val="23"/>
          <w:szCs w:val="23"/>
        </w:rPr>
        <w:t xml:space="preserve"> – Present</w:t>
      </w:r>
      <w:r w:rsidRPr="00BC45FA">
        <w:rPr>
          <w:b/>
          <w:sz w:val="23"/>
          <w:szCs w:val="23"/>
        </w:rPr>
        <w:t xml:space="preserve">                                                                        </w:t>
      </w:r>
      <w:r>
        <w:rPr>
          <w:b/>
          <w:color w:val="000000"/>
          <w:sz w:val="23"/>
          <w:szCs w:val="23"/>
        </w:rPr>
        <w:t xml:space="preserve">                                                                                   </w:t>
      </w:r>
    </w:p>
    <w:p w14:paraId="24FF2899" w14:textId="0C0FF21D" w:rsidR="004C2DA2" w:rsidRPr="00497BF2" w:rsidRDefault="004C2DA2" w:rsidP="004C2DA2">
      <w:pPr>
        <w:pStyle w:val="ListParagraph"/>
        <w:numPr>
          <w:ilvl w:val="0"/>
          <w:numId w:val="17"/>
        </w:numPr>
        <w:tabs>
          <w:tab w:val="left" w:pos="8679"/>
        </w:tabs>
        <w:spacing w:before="9"/>
        <w:rPr>
          <w:color w:val="000000"/>
          <w:sz w:val="23"/>
          <w:szCs w:val="23"/>
        </w:rPr>
      </w:pPr>
      <w:r w:rsidRPr="00497BF2">
        <w:rPr>
          <w:color w:val="000000"/>
          <w:sz w:val="23"/>
          <w:szCs w:val="23"/>
        </w:rPr>
        <w:t xml:space="preserve">Instruct online courses </w:t>
      </w:r>
      <w:r w:rsidR="00E97692">
        <w:rPr>
          <w:color w:val="000000"/>
          <w:sz w:val="23"/>
          <w:szCs w:val="23"/>
        </w:rPr>
        <w:t>BMGT 1327</w:t>
      </w:r>
      <w:r w:rsidRPr="00497BF2">
        <w:rPr>
          <w:color w:val="000000"/>
          <w:sz w:val="23"/>
          <w:szCs w:val="23"/>
        </w:rPr>
        <w:t xml:space="preserve"> </w:t>
      </w:r>
      <w:r w:rsidRPr="00497BF2">
        <w:rPr>
          <w:i/>
          <w:color w:val="000000"/>
          <w:sz w:val="23"/>
          <w:szCs w:val="23"/>
        </w:rPr>
        <w:t>Principles of Management</w:t>
      </w:r>
      <w:r w:rsidR="0046108C">
        <w:rPr>
          <w:i/>
          <w:color w:val="000000"/>
          <w:sz w:val="23"/>
          <w:szCs w:val="23"/>
        </w:rPr>
        <w:t>,</w:t>
      </w:r>
      <w:r w:rsidR="00A35DBC">
        <w:rPr>
          <w:i/>
          <w:color w:val="000000"/>
          <w:sz w:val="23"/>
          <w:szCs w:val="23"/>
        </w:rPr>
        <w:t xml:space="preserve"> </w:t>
      </w:r>
      <w:r w:rsidR="0046108C">
        <w:rPr>
          <w:iCs/>
          <w:color w:val="000000"/>
          <w:sz w:val="23"/>
          <w:szCs w:val="23"/>
        </w:rPr>
        <w:t>BUSI 1301</w:t>
      </w:r>
      <w:r w:rsidR="00A35DBC">
        <w:rPr>
          <w:iCs/>
          <w:color w:val="000000"/>
          <w:sz w:val="23"/>
          <w:szCs w:val="23"/>
        </w:rPr>
        <w:t xml:space="preserve"> </w:t>
      </w:r>
      <w:r w:rsidR="00A35DBC" w:rsidRPr="004824D0">
        <w:rPr>
          <w:i/>
          <w:color w:val="000000"/>
          <w:sz w:val="23"/>
          <w:szCs w:val="23"/>
        </w:rPr>
        <w:t>Introduction to Business</w:t>
      </w:r>
      <w:r w:rsidR="008B35AB">
        <w:rPr>
          <w:iCs/>
          <w:color w:val="000000"/>
          <w:sz w:val="23"/>
          <w:szCs w:val="23"/>
        </w:rPr>
        <w:t xml:space="preserve">, </w:t>
      </w:r>
      <w:r w:rsidR="004824D0">
        <w:rPr>
          <w:iCs/>
          <w:color w:val="000000"/>
          <w:sz w:val="23"/>
          <w:szCs w:val="23"/>
        </w:rPr>
        <w:t xml:space="preserve">and </w:t>
      </w:r>
      <w:r w:rsidR="00CD56D2">
        <w:rPr>
          <w:iCs/>
          <w:color w:val="000000"/>
          <w:sz w:val="23"/>
          <w:szCs w:val="23"/>
        </w:rPr>
        <w:t xml:space="preserve">MRKG 1311 </w:t>
      </w:r>
      <w:r w:rsidR="00CD56D2" w:rsidRPr="004824D0">
        <w:rPr>
          <w:i/>
          <w:color w:val="000000"/>
          <w:sz w:val="23"/>
          <w:szCs w:val="23"/>
        </w:rPr>
        <w:t>Principles of Marketing</w:t>
      </w:r>
    </w:p>
    <w:p w14:paraId="3DDCFB17" w14:textId="4C119E1E" w:rsidR="004C2DA2" w:rsidRDefault="134E0A03" w:rsidP="004C2DA2">
      <w:pPr>
        <w:pStyle w:val="ListParagraph"/>
        <w:widowControl/>
        <w:numPr>
          <w:ilvl w:val="0"/>
          <w:numId w:val="15"/>
        </w:numPr>
        <w:adjustRightInd w:val="0"/>
        <w:spacing w:after="49"/>
        <w:contextualSpacing/>
        <w:rPr>
          <w:color w:val="000000"/>
          <w:sz w:val="23"/>
          <w:szCs w:val="23"/>
        </w:rPr>
      </w:pPr>
      <w:r w:rsidRPr="134E0A03">
        <w:rPr>
          <w:color w:val="000000" w:themeColor="text1"/>
          <w:sz w:val="23"/>
          <w:szCs w:val="23"/>
        </w:rPr>
        <w:lastRenderedPageBreak/>
        <w:t xml:space="preserve">Create online lessons and examinations to coincide with either four (4) or eight (8) week </w:t>
      </w:r>
      <w:proofErr w:type="gramStart"/>
      <w:r w:rsidRPr="134E0A03">
        <w:rPr>
          <w:color w:val="000000" w:themeColor="text1"/>
          <w:sz w:val="23"/>
          <w:szCs w:val="23"/>
        </w:rPr>
        <w:t>courses</w:t>
      </w:r>
      <w:proofErr w:type="gramEnd"/>
    </w:p>
    <w:p w14:paraId="1411DF7D" w14:textId="3449D598" w:rsidR="00DA3C77" w:rsidRDefault="1214A304" w:rsidP="1214A304">
      <w:pPr>
        <w:pStyle w:val="ListParagraph"/>
        <w:widowControl/>
        <w:numPr>
          <w:ilvl w:val="0"/>
          <w:numId w:val="15"/>
        </w:numPr>
        <w:spacing w:after="49"/>
        <w:contextualSpacing/>
        <w:rPr>
          <w:color w:val="000000"/>
          <w:sz w:val="23"/>
          <w:szCs w:val="23"/>
        </w:rPr>
      </w:pPr>
      <w:r w:rsidRPr="1214A304">
        <w:rPr>
          <w:color w:val="000000" w:themeColor="text1"/>
          <w:sz w:val="23"/>
          <w:szCs w:val="23"/>
        </w:rPr>
        <w:t xml:space="preserve">Ensure availability to students on days, nights, and weekends to meet the needs of an online learning </w:t>
      </w:r>
      <w:proofErr w:type="gramStart"/>
      <w:r w:rsidRPr="1214A304">
        <w:rPr>
          <w:color w:val="000000" w:themeColor="text1"/>
          <w:sz w:val="23"/>
          <w:szCs w:val="23"/>
        </w:rPr>
        <w:t>environment</w:t>
      </w:r>
      <w:proofErr w:type="gramEnd"/>
    </w:p>
    <w:p w14:paraId="7BDDE078" w14:textId="0601F49D" w:rsidR="00F04700" w:rsidRPr="00DA3C77" w:rsidRDefault="00F04700" w:rsidP="00DA3C77">
      <w:pPr>
        <w:rPr>
          <w:b/>
          <w:bCs/>
          <w:sz w:val="23"/>
          <w:szCs w:val="23"/>
        </w:rPr>
      </w:pPr>
      <w:r w:rsidRPr="00DA3C77"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009DA0" wp14:editId="35ABEE33">
                <wp:simplePos x="0" y="0"/>
                <wp:positionH relativeFrom="page">
                  <wp:posOffset>457200</wp:posOffset>
                </wp:positionH>
                <wp:positionV relativeFrom="paragraph">
                  <wp:posOffset>194945</wp:posOffset>
                </wp:positionV>
                <wp:extent cx="6858000" cy="0"/>
                <wp:effectExtent l="9525" t="11430" r="9525" b="762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1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from="36pt,15.35pt" to="8in,15.35pt" w14:anchorId="13101A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7A3F96" w:rsidRPr="00DA3C77">
        <w:rPr>
          <w:b/>
          <w:bCs/>
          <w:sz w:val="23"/>
          <w:szCs w:val="23"/>
        </w:rPr>
        <w:t>P</w:t>
      </w:r>
      <w:r w:rsidRPr="00DA3C77">
        <w:rPr>
          <w:b/>
          <w:bCs/>
          <w:sz w:val="23"/>
          <w:szCs w:val="23"/>
        </w:rPr>
        <w:t>REVIOUS PROFESSIONAL EXPERIENCE</w:t>
      </w:r>
    </w:p>
    <w:p w14:paraId="2157E97A" w14:textId="12294999" w:rsidR="00D01546" w:rsidRPr="00BC45FA" w:rsidRDefault="00D01546" w:rsidP="00D01546">
      <w:pPr>
        <w:pStyle w:val="BodyText"/>
        <w:ind w:left="100"/>
        <w:rPr>
          <w:sz w:val="23"/>
          <w:szCs w:val="23"/>
        </w:rPr>
      </w:pPr>
      <w:r w:rsidRPr="00BC45FA">
        <w:rPr>
          <w:sz w:val="23"/>
          <w:szCs w:val="23"/>
        </w:rPr>
        <w:t>Houston Methodist Hospital, Houston, TX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45FA">
        <w:rPr>
          <w:sz w:val="23"/>
          <w:szCs w:val="23"/>
        </w:rPr>
        <w:t xml:space="preserve">  </w:t>
      </w:r>
    </w:p>
    <w:p w14:paraId="44A4A478" w14:textId="4C473960" w:rsidR="00D01546" w:rsidRPr="00BC45FA" w:rsidRDefault="00D01546" w:rsidP="00D01546">
      <w:pPr>
        <w:tabs>
          <w:tab w:val="left" w:pos="8019"/>
        </w:tabs>
        <w:spacing w:before="9" w:line="247" w:lineRule="auto"/>
        <w:ind w:left="100" w:right="731"/>
        <w:rPr>
          <w:sz w:val="23"/>
          <w:szCs w:val="23"/>
        </w:rPr>
      </w:pPr>
      <w:r w:rsidRPr="00BC45FA">
        <w:rPr>
          <w:b/>
          <w:sz w:val="23"/>
          <w:szCs w:val="23"/>
        </w:rPr>
        <w:t xml:space="preserve">Manager, System Service Quality </w:t>
      </w:r>
      <w:r w:rsidR="00154260">
        <w:rPr>
          <w:b/>
          <w:sz w:val="23"/>
          <w:szCs w:val="23"/>
        </w:rPr>
        <w:t xml:space="preserve">                                                              </w:t>
      </w:r>
      <w:r w:rsidR="00154260" w:rsidRPr="00BC45FA">
        <w:rPr>
          <w:sz w:val="23"/>
          <w:szCs w:val="23"/>
        </w:rPr>
        <w:t>September</w:t>
      </w:r>
      <w:r w:rsidR="00154260" w:rsidRPr="00BC45FA">
        <w:rPr>
          <w:b/>
          <w:sz w:val="23"/>
          <w:szCs w:val="23"/>
        </w:rPr>
        <w:t xml:space="preserve"> </w:t>
      </w:r>
      <w:r w:rsidR="00154260" w:rsidRPr="00BC45FA">
        <w:rPr>
          <w:sz w:val="23"/>
          <w:szCs w:val="23"/>
        </w:rPr>
        <w:t xml:space="preserve">2015 – </w:t>
      </w:r>
      <w:r w:rsidR="00154260">
        <w:rPr>
          <w:sz w:val="23"/>
          <w:szCs w:val="23"/>
        </w:rPr>
        <w:t>September 2019</w:t>
      </w:r>
      <w:r w:rsidRPr="00BC45FA">
        <w:rPr>
          <w:b/>
          <w:sz w:val="23"/>
          <w:szCs w:val="23"/>
        </w:rPr>
        <w:t xml:space="preserve">                                                              </w:t>
      </w:r>
    </w:p>
    <w:p w14:paraId="7B465D71" w14:textId="77777777" w:rsidR="00D01546" w:rsidRPr="00BC45FA" w:rsidRDefault="00D01546" w:rsidP="00D01546">
      <w:pPr>
        <w:widowControl/>
        <w:numPr>
          <w:ilvl w:val="0"/>
          <w:numId w:val="9"/>
        </w:numPr>
        <w:autoSpaceDE/>
        <w:autoSpaceDN/>
        <w:rPr>
          <w:sz w:val="23"/>
          <w:szCs w:val="23"/>
        </w:rPr>
      </w:pPr>
      <w:r w:rsidRPr="00BC45FA">
        <w:rPr>
          <w:sz w:val="23"/>
          <w:szCs w:val="23"/>
        </w:rPr>
        <w:t xml:space="preserve">Lead numerous project initiatives focusing on improving patient satisfaction and training of staff on how to communicate more effectively with patients and their family members using Studer based </w:t>
      </w:r>
      <w:proofErr w:type="gramStart"/>
      <w:r w:rsidRPr="00BC45FA">
        <w:rPr>
          <w:sz w:val="23"/>
          <w:szCs w:val="23"/>
        </w:rPr>
        <w:t>methods</w:t>
      </w:r>
      <w:proofErr w:type="gramEnd"/>
    </w:p>
    <w:p w14:paraId="557BADB0" w14:textId="77777777" w:rsidR="00D01546" w:rsidRPr="00BC45FA" w:rsidRDefault="00D01546" w:rsidP="00D01546">
      <w:pPr>
        <w:widowControl/>
        <w:numPr>
          <w:ilvl w:val="0"/>
          <w:numId w:val="9"/>
        </w:numPr>
        <w:autoSpaceDE/>
        <w:autoSpaceDN/>
        <w:rPr>
          <w:sz w:val="23"/>
          <w:szCs w:val="23"/>
        </w:rPr>
      </w:pPr>
      <w:r w:rsidRPr="00BC45FA">
        <w:rPr>
          <w:sz w:val="23"/>
          <w:szCs w:val="23"/>
        </w:rPr>
        <w:t>Manage the implementation of electronic software “</w:t>
      </w:r>
      <w:proofErr w:type="spellStart"/>
      <w:r w:rsidRPr="00BC45FA">
        <w:rPr>
          <w:sz w:val="23"/>
          <w:szCs w:val="23"/>
        </w:rPr>
        <w:t>MyRounding</w:t>
      </w:r>
      <w:proofErr w:type="spellEnd"/>
      <w:r w:rsidRPr="00BC45FA">
        <w:rPr>
          <w:sz w:val="23"/>
          <w:szCs w:val="23"/>
        </w:rPr>
        <w:t xml:space="preserve">” to ensure all stakeholders are satisfied with the </w:t>
      </w:r>
      <w:proofErr w:type="gramStart"/>
      <w:r w:rsidRPr="00BC45FA">
        <w:rPr>
          <w:sz w:val="23"/>
          <w:szCs w:val="23"/>
        </w:rPr>
        <w:t>product</w:t>
      </w:r>
      <w:proofErr w:type="gramEnd"/>
    </w:p>
    <w:p w14:paraId="04C319AD" w14:textId="77777777" w:rsidR="00D01546" w:rsidRPr="00BC45FA" w:rsidRDefault="00D01546" w:rsidP="00D01546">
      <w:pPr>
        <w:widowControl/>
        <w:numPr>
          <w:ilvl w:val="0"/>
          <w:numId w:val="9"/>
        </w:numPr>
        <w:autoSpaceDE/>
        <w:autoSpaceDN/>
        <w:rPr>
          <w:sz w:val="23"/>
          <w:szCs w:val="23"/>
        </w:rPr>
      </w:pPr>
      <w:r w:rsidRPr="00BC45FA">
        <w:rPr>
          <w:sz w:val="23"/>
          <w:szCs w:val="23"/>
        </w:rPr>
        <w:t>Lead team of 14 Service Quality Specialists who are responsible for conducting patient satisfaction training across the eight hospitals within the Houston Methodist System</w:t>
      </w:r>
    </w:p>
    <w:p w14:paraId="5219E424" w14:textId="4A31A344" w:rsidR="00D01546" w:rsidRPr="00DA3C77" w:rsidRDefault="00D01546" w:rsidP="00D01546">
      <w:pPr>
        <w:widowControl/>
        <w:numPr>
          <w:ilvl w:val="0"/>
          <w:numId w:val="9"/>
        </w:numPr>
        <w:autoSpaceDE/>
        <w:autoSpaceDN/>
        <w:rPr>
          <w:sz w:val="23"/>
          <w:szCs w:val="23"/>
        </w:rPr>
      </w:pPr>
      <w:r w:rsidRPr="00DA3C77">
        <w:rPr>
          <w:sz w:val="23"/>
          <w:szCs w:val="23"/>
        </w:rPr>
        <w:t>Analyze hospital satisfaction metrics; report findings and provide recommendations for improvement to senior leadership</w:t>
      </w:r>
      <w:r w:rsidR="00DA3C77" w:rsidRPr="00DA3C77">
        <w:rPr>
          <w:sz w:val="23"/>
          <w:szCs w:val="23"/>
        </w:rPr>
        <w:t xml:space="preserve">. </w:t>
      </w:r>
    </w:p>
    <w:p w14:paraId="46521A1C" w14:textId="77777777" w:rsidR="00D01546" w:rsidRPr="00BC45FA" w:rsidRDefault="00D01546" w:rsidP="00D01546">
      <w:pPr>
        <w:widowControl/>
        <w:numPr>
          <w:ilvl w:val="0"/>
          <w:numId w:val="9"/>
        </w:numPr>
        <w:autoSpaceDE/>
        <w:autoSpaceDN/>
        <w:rPr>
          <w:sz w:val="23"/>
          <w:szCs w:val="23"/>
        </w:rPr>
      </w:pPr>
      <w:r w:rsidRPr="00BC45FA">
        <w:rPr>
          <w:sz w:val="23"/>
          <w:szCs w:val="23"/>
        </w:rPr>
        <w:t xml:space="preserve">Create annual budget totaling over $2.8 million in </w:t>
      </w:r>
      <w:proofErr w:type="gramStart"/>
      <w:r w:rsidRPr="00BC45FA">
        <w:rPr>
          <w:sz w:val="23"/>
          <w:szCs w:val="23"/>
        </w:rPr>
        <w:t>expenses</w:t>
      </w:r>
      <w:proofErr w:type="gramEnd"/>
    </w:p>
    <w:p w14:paraId="49998389" w14:textId="77777777" w:rsidR="00D01546" w:rsidRDefault="00D01546" w:rsidP="008578CB">
      <w:pPr>
        <w:rPr>
          <w:sz w:val="23"/>
          <w:szCs w:val="23"/>
        </w:rPr>
      </w:pPr>
    </w:p>
    <w:p w14:paraId="09F96577" w14:textId="10528A8A" w:rsidR="0072135F" w:rsidRPr="00BC45FA" w:rsidRDefault="0072135F" w:rsidP="008578CB">
      <w:pPr>
        <w:rPr>
          <w:b/>
          <w:i/>
          <w:sz w:val="23"/>
          <w:szCs w:val="23"/>
        </w:rPr>
      </w:pPr>
      <w:r w:rsidRPr="00BC45FA">
        <w:rPr>
          <w:sz w:val="23"/>
          <w:szCs w:val="23"/>
        </w:rPr>
        <w:t>Jou Holdings LLC- Bellaire, Texas</w:t>
      </w:r>
    </w:p>
    <w:p w14:paraId="3FB64219" w14:textId="77777777" w:rsidR="0072135F" w:rsidRPr="00BC45FA" w:rsidRDefault="008578CB" w:rsidP="00DA57F9">
      <w:pPr>
        <w:rPr>
          <w:sz w:val="23"/>
          <w:szCs w:val="23"/>
        </w:rPr>
      </w:pPr>
      <w:r w:rsidRPr="00BC45FA">
        <w:rPr>
          <w:b/>
          <w:i/>
          <w:sz w:val="23"/>
          <w:szCs w:val="23"/>
        </w:rPr>
        <w:t xml:space="preserve">Sales Director- </w:t>
      </w:r>
      <w:proofErr w:type="spellStart"/>
      <w:r w:rsidRPr="00BC45FA">
        <w:rPr>
          <w:b/>
          <w:bCs/>
          <w:sz w:val="23"/>
          <w:szCs w:val="23"/>
        </w:rPr>
        <w:t>Caco</w:t>
      </w:r>
      <w:proofErr w:type="spellEnd"/>
      <w:r w:rsidRPr="00BC45FA">
        <w:rPr>
          <w:b/>
          <w:bCs/>
          <w:sz w:val="23"/>
          <w:szCs w:val="23"/>
        </w:rPr>
        <w:t xml:space="preserve"> </w:t>
      </w:r>
      <w:proofErr w:type="gramStart"/>
      <w:r w:rsidRPr="00BC45FA">
        <w:rPr>
          <w:b/>
          <w:bCs/>
          <w:sz w:val="23"/>
          <w:szCs w:val="23"/>
        </w:rPr>
        <w:t>Manufacturing</w:t>
      </w:r>
      <w:r w:rsidR="0072135F" w:rsidRPr="00BC45FA">
        <w:rPr>
          <w:b/>
          <w:bCs/>
          <w:sz w:val="23"/>
          <w:szCs w:val="23"/>
        </w:rPr>
        <w:t xml:space="preserve">  </w:t>
      </w:r>
      <w:r w:rsidR="0072135F" w:rsidRPr="00BC45FA">
        <w:rPr>
          <w:b/>
          <w:bCs/>
          <w:sz w:val="23"/>
          <w:szCs w:val="23"/>
        </w:rPr>
        <w:tab/>
      </w:r>
      <w:proofErr w:type="gramEnd"/>
      <w:r w:rsidR="0072135F" w:rsidRPr="00BC45FA">
        <w:rPr>
          <w:b/>
          <w:bCs/>
          <w:sz w:val="23"/>
          <w:szCs w:val="23"/>
        </w:rPr>
        <w:tab/>
      </w:r>
      <w:r w:rsidR="0072135F" w:rsidRPr="00BC45FA">
        <w:rPr>
          <w:b/>
          <w:bCs/>
          <w:sz w:val="23"/>
          <w:szCs w:val="23"/>
        </w:rPr>
        <w:tab/>
      </w:r>
      <w:r w:rsidR="0072135F" w:rsidRPr="00BC45FA">
        <w:rPr>
          <w:b/>
          <w:bCs/>
          <w:sz w:val="23"/>
          <w:szCs w:val="23"/>
        </w:rPr>
        <w:tab/>
      </w:r>
      <w:r w:rsidR="0072135F" w:rsidRPr="00BC45FA">
        <w:rPr>
          <w:b/>
          <w:bCs/>
          <w:sz w:val="23"/>
          <w:szCs w:val="23"/>
        </w:rPr>
        <w:tab/>
      </w:r>
      <w:r w:rsidR="0072135F" w:rsidRPr="00BC45FA">
        <w:rPr>
          <w:b/>
          <w:bCs/>
          <w:sz w:val="23"/>
          <w:szCs w:val="23"/>
        </w:rPr>
        <w:tab/>
      </w:r>
      <w:r w:rsidR="0072135F" w:rsidRPr="00BC45FA">
        <w:rPr>
          <w:sz w:val="23"/>
          <w:szCs w:val="23"/>
        </w:rPr>
        <w:t>June 2014-September 2015</w:t>
      </w:r>
    </w:p>
    <w:p w14:paraId="4E1297F1" w14:textId="77777777" w:rsidR="008578CB" w:rsidRPr="00BC45FA" w:rsidRDefault="008578CB" w:rsidP="008578CB">
      <w:pPr>
        <w:numPr>
          <w:ilvl w:val="0"/>
          <w:numId w:val="9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Generate highly accurate CAD drawings detailing exact specifications of project </w:t>
      </w:r>
      <w:proofErr w:type="gramStart"/>
      <w:r w:rsidRPr="00BC45FA">
        <w:rPr>
          <w:sz w:val="23"/>
          <w:szCs w:val="23"/>
        </w:rPr>
        <w:t>requirements</w:t>
      </w:r>
      <w:proofErr w:type="gramEnd"/>
      <w:r w:rsidRPr="00BC45FA">
        <w:rPr>
          <w:sz w:val="23"/>
          <w:szCs w:val="23"/>
        </w:rPr>
        <w:t xml:space="preserve"> </w:t>
      </w:r>
    </w:p>
    <w:p w14:paraId="3A5BD0BE" w14:textId="77777777" w:rsidR="008578CB" w:rsidRPr="00BC45FA" w:rsidRDefault="008578CB" w:rsidP="008578CB">
      <w:pPr>
        <w:numPr>
          <w:ilvl w:val="0"/>
          <w:numId w:val="9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Perform customer follow-up to review orders, quotes, completed projects, and determine customer </w:t>
      </w:r>
      <w:proofErr w:type="gramStart"/>
      <w:r w:rsidRPr="00BC45FA">
        <w:rPr>
          <w:sz w:val="23"/>
          <w:szCs w:val="23"/>
        </w:rPr>
        <w:t>satisfaction</w:t>
      </w:r>
      <w:proofErr w:type="gramEnd"/>
    </w:p>
    <w:p w14:paraId="6F63DAD8" w14:textId="77777777" w:rsidR="008578CB" w:rsidRPr="00BC45FA" w:rsidRDefault="008578CB" w:rsidP="008578CB">
      <w:pPr>
        <w:numPr>
          <w:ilvl w:val="0"/>
          <w:numId w:val="9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Create project timelines to ensure progress is tracked and completion at agreed upon time is </w:t>
      </w:r>
      <w:proofErr w:type="gramStart"/>
      <w:r w:rsidRPr="00BC45FA">
        <w:rPr>
          <w:sz w:val="23"/>
          <w:szCs w:val="23"/>
        </w:rPr>
        <w:t>attainable</w:t>
      </w:r>
      <w:proofErr w:type="gramEnd"/>
    </w:p>
    <w:p w14:paraId="64CF77CB" w14:textId="77777777" w:rsidR="008578CB" w:rsidRPr="00BC45FA" w:rsidRDefault="008578CB" w:rsidP="008578CB">
      <w:pPr>
        <w:numPr>
          <w:ilvl w:val="0"/>
          <w:numId w:val="9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Produce detailed sales quotes per customer requests in a time-sensitive </w:t>
      </w:r>
      <w:proofErr w:type="gramStart"/>
      <w:r w:rsidRPr="00BC45FA">
        <w:rPr>
          <w:sz w:val="23"/>
          <w:szCs w:val="23"/>
        </w:rPr>
        <w:t>manner</w:t>
      </w:r>
      <w:proofErr w:type="gramEnd"/>
    </w:p>
    <w:p w14:paraId="0633932C" w14:textId="77777777" w:rsidR="008578CB" w:rsidRPr="00BC45FA" w:rsidRDefault="008578CB" w:rsidP="008578CB">
      <w:pPr>
        <w:numPr>
          <w:ilvl w:val="0"/>
          <w:numId w:val="9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Administrator for all web-based programs used by the company for accounting, sales, and </w:t>
      </w:r>
      <w:proofErr w:type="gramStart"/>
      <w:r w:rsidRPr="00BC45FA">
        <w:rPr>
          <w:sz w:val="23"/>
          <w:szCs w:val="23"/>
        </w:rPr>
        <w:t>service</w:t>
      </w:r>
      <w:proofErr w:type="gramEnd"/>
    </w:p>
    <w:p w14:paraId="647C9E70" w14:textId="77777777" w:rsidR="00DA3C77" w:rsidRDefault="00DA3C77" w:rsidP="008578CB">
      <w:pPr>
        <w:rPr>
          <w:sz w:val="23"/>
          <w:szCs w:val="23"/>
        </w:rPr>
      </w:pPr>
    </w:p>
    <w:p w14:paraId="03A1AC18" w14:textId="6D5156D2" w:rsidR="0072135F" w:rsidRPr="00BC45FA" w:rsidRDefault="0072135F" w:rsidP="008578CB">
      <w:pPr>
        <w:rPr>
          <w:b/>
          <w:sz w:val="23"/>
          <w:szCs w:val="23"/>
        </w:rPr>
      </w:pPr>
      <w:r w:rsidRPr="00BC45FA">
        <w:rPr>
          <w:sz w:val="23"/>
          <w:szCs w:val="23"/>
        </w:rPr>
        <w:t>Jou Auto Group - Jou Holdings LLC- Bellaire, Texas</w:t>
      </w:r>
    </w:p>
    <w:p w14:paraId="6C53D588" w14:textId="4D1F775C" w:rsidR="0072135F" w:rsidRPr="00BC45FA" w:rsidRDefault="008578CB" w:rsidP="0072135F">
      <w:pPr>
        <w:rPr>
          <w:sz w:val="23"/>
          <w:szCs w:val="23"/>
        </w:rPr>
      </w:pPr>
      <w:r w:rsidRPr="00BC45FA">
        <w:rPr>
          <w:b/>
          <w:sz w:val="23"/>
          <w:szCs w:val="23"/>
        </w:rPr>
        <w:t>CRM Administrator/Inventory Manager</w:t>
      </w:r>
      <w:r w:rsidRPr="00BC45FA">
        <w:rPr>
          <w:i/>
          <w:sz w:val="23"/>
          <w:szCs w:val="23"/>
        </w:rPr>
        <w:t xml:space="preserve"> </w:t>
      </w:r>
      <w:r w:rsidR="0072135F" w:rsidRPr="00BC45FA">
        <w:rPr>
          <w:i/>
          <w:sz w:val="23"/>
          <w:szCs w:val="23"/>
        </w:rPr>
        <w:t xml:space="preserve">  </w:t>
      </w:r>
      <w:r w:rsidR="0072135F" w:rsidRPr="00BC45FA">
        <w:rPr>
          <w:i/>
          <w:sz w:val="23"/>
          <w:szCs w:val="23"/>
        </w:rPr>
        <w:tab/>
      </w:r>
      <w:r w:rsidR="0072135F" w:rsidRPr="00BC45FA">
        <w:rPr>
          <w:i/>
          <w:sz w:val="23"/>
          <w:szCs w:val="23"/>
        </w:rPr>
        <w:tab/>
      </w:r>
      <w:r w:rsidR="0072135F" w:rsidRPr="00BC45FA">
        <w:rPr>
          <w:i/>
          <w:sz w:val="23"/>
          <w:szCs w:val="23"/>
        </w:rPr>
        <w:tab/>
      </w:r>
      <w:r w:rsidR="0072135F" w:rsidRPr="00BC45FA">
        <w:rPr>
          <w:i/>
          <w:sz w:val="23"/>
          <w:szCs w:val="23"/>
        </w:rPr>
        <w:tab/>
      </w:r>
      <w:r w:rsidR="0072135F" w:rsidRPr="00BC45FA">
        <w:rPr>
          <w:i/>
          <w:sz w:val="23"/>
          <w:szCs w:val="23"/>
        </w:rPr>
        <w:tab/>
      </w:r>
      <w:r w:rsidR="00B866FA">
        <w:rPr>
          <w:i/>
          <w:sz w:val="23"/>
          <w:szCs w:val="23"/>
        </w:rPr>
        <w:tab/>
      </w:r>
      <w:r w:rsidR="0072135F" w:rsidRPr="00BC45FA">
        <w:rPr>
          <w:sz w:val="23"/>
          <w:szCs w:val="23"/>
        </w:rPr>
        <w:t xml:space="preserve">January 2012-June 2014 </w:t>
      </w:r>
    </w:p>
    <w:p w14:paraId="6733A0D0" w14:textId="77777777" w:rsidR="008578CB" w:rsidRPr="00BC45FA" w:rsidRDefault="008578CB" w:rsidP="008578CB">
      <w:pPr>
        <w:numPr>
          <w:ilvl w:val="0"/>
          <w:numId w:val="9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Oversaw and maintained Customer Retention Software to ensure processes were followed and the software was used to its full </w:t>
      </w:r>
      <w:proofErr w:type="gramStart"/>
      <w:r w:rsidRPr="00BC45FA">
        <w:rPr>
          <w:sz w:val="23"/>
          <w:szCs w:val="23"/>
        </w:rPr>
        <w:t>potential</w:t>
      </w:r>
      <w:proofErr w:type="gramEnd"/>
      <w:r w:rsidRPr="00BC45FA">
        <w:rPr>
          <w:sz w:val="23"/>
          <w:szCs w:val="23"/>
        </w:rPr>
        <w:t xml:space="preserve"> </w:t>
      </w:r>
    </w:p>
    <w:p w14:paraId="42AD46AB" w14:textId="77777777" w:rsidR="008578CB" w:rsidRPr="00BC45FA" w:rsidRDefault="008578CB" w:rsidP="008578CB">
      <w:pPr>
        <w:numPr>
          <w:ilvl w:val="0"/>
          <w:numId w:val="9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Conducted daily training with sales, call center, and receptionists on topics such as customer service and CRM data entry and </w:t>
      </w:r>
      <w:proofErr w:type="gramStart"/>
      <w:r w:rsidRPr="00BC45FA">
        <w:rPr>
          <w:sz w:val="23"/>
          <w:szCs w:val="23"/>
        </w:rPr>
        <w:t>usage</w:t>
      </w:r>
      <w:proofErr w:type="gramEnd"/>
    </w:p>
    <w:p w14:paraId="0C7CF8AC" w14:textId="77777777" w:rsidR="008578CB" w:rsidRPr="00BC45FA" w:rsidRDefault="008578CB" w:rsidP="008578CB">
      <w:pPr>
        <w:numPr>
          <w:ilvl w:val="0"/>
          <w:numId w:val="9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Served as the change management lead in ensuring the CRM software is rolled out smoothly to ensure satisfaction from all </w:t>
      </w:r>
      <w:proofErr w:type="gramStart"/>
      <w:r w:rsidRPr="00BC45FA">
        <w:rPr>
          <w:sz w:val="23"/>
          <w:szCs w:val="23"/>
        </w:rPr>
        <w:t>stakeholders</w:t>
      </w:r>
      <w:proofErr w:type="gramEnd"/>
      <w:r w:rsidRPr="00BC45FA">
        <w:rPr>
          <w:sz w:val="23"/>
          <w:szCs w:val="23"/>
        </w:rPr>
        <w:t xml:space="preserve">  </w:t>
      </w:r>
    </w:p>
    <w:p w14:paraId="315C9D33" w14:textId="77777777" w:rsidR="008578CB" w:rsidRPr="00BC45FA" w:rsidRDefault="008578CB" w:rsidP="008578CB">
      <w:pPr>
        <w:numPr>
          <w:ilvl w:val="0"/>
          <w:numId w:val="9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Oversaw price negotiations for marketing, maintenance, and other </w:t>
      </w:r>
      <w:proofErr w:type="gramStart"/>
      <w:r w:rsidRPr="00BC45FA">
        <w:rPr>
          <w:sz w:val="23"/>
          <w:szCs w:val="23"/>
        </w:rPr>
        <w:t>contracts</w:t>
      </w:r>
      <w:proofErr w:type="gramEnd"/>
    </w:p>
    <w:p w14:paraId="490788A4" w14:textId="77777777" w:rsidR="008578CB" w:rsidRPr="00BC45FA" w:rsidRDefault="008578CB" w:rsidP="008578CB">
      <w:pPr>
        <w:numPr>
          <w:ilvl w:val="0"/>
          <w:numId w:val="9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Developed Accounting and Auditing policies and procedures for staff members to </w:t>
      </w:r>
      <w:proofErr w:type="gramStart"/>
      <w:r w:rsidRPr="00BC45FA">
        <w:rPr>
          <w:sz w:val="23"/>
          <w:szCs w:val="23"/>
        </w:rPr>
        <w:t>follow</w:t>
      </w:r>
      <w:proofErr w:type="gramEnd"/>
    </w:p>
    <w:p w14:paraId="4111D09F" w14:textId="77777777" w:rsidR="008578CB" w:rsidRPr="00BC45FA" w:rsidRDefault="008578CB" w:rsidP="008578CB">
      <w:pPr>
        <w:numPr>
          <w:ilvl w:val="0"/>
          <w:numId w:val="9"/>
        </w:numPr>
        <w:rPr>
          <w:sz w:val="23"/>
          <w:szCs w:val="23"/>
        </w:rPr>
      </w:pPr>
      <w:r w:rsidRPr="00BC45FA">
        <w:rPr>
          <w:sz w:val="23"/>
          <w:szCs w:val="23"/>
        </w:rPr>
        <w:t>Oversaw processes to secure various business loans for Small Business Association (SBA)</w:t>
      </w:r>
    </w:p>
    <w:p w14:paraId="637D43D1" w14:textId="77777777" w:rsidR="00723989" w:rsidRDefault="00723989" w:rsidP="008578CB">
      <w:pPr>
        <w:rPr>
          <w:sz w:val="23"/>
          <w:szCs w:val="23"/>
        </w:rPr>
      </w:pPr>
    </w:p>
    <w:p w14:paraId="579FA3E2" w14:textId="77777777" w:rsidR="0072135F" w:rsidRPr="00BC45FA" w:rsidRDefault="0072135F" w:rsidP="008578CB">
      <w:pPr>
        <w:rPr>
          <w:b/>
          <w:sz w:val="23"/>
          <w:szCs w:val="23"/>
        </w:rPr>
      </w:pPr>
      <w:r w:rsidRPr="00BC45FA">
        <w:rPr>
          <w:sz w:val="23"/>
          <w:szCs w:val="23"/>
        </w:rPr>
        <w:t>University of Texas Health Science Center-Houston</w:t>
      </w:r>
    </w:p>
    <w:p w14:paraId="225EF1B7" w14:textId="3B487CAC" w:rsidR="0072135F" w:rsidRPr="00BC45FA" w:rsidRDefault="008578CB" w:rsidP="0072135F">
      <w:pPr>
        <w:rPr>
          <w:sz w:val="23"/>
          <w:szCs w:val="23"/>
        </w:rPr>
      </w:pPr>
      <w:r w:rsidRPr="00BC45FA">
        <w:rPr>
          <w:b/>
          <w:sz w:val="23"/>
          <w:szCs w:val="23"/>
        </w:rPr>
        <w:t>Director, Parking &amp; Shuttle Services</w:t>
      </w:r>
      <w:r w:rsidR="0072135F" w:rsidRPr="00BC45FA">
        <w:rPr>
          <w:b/>
          <w:sz w:val="23"/>
          <w:szCs w:val="23"/>
        </w:rPr>
        <w:tab/>
      </w:r>
      <w:r w:rsidR="0072135F" w:rsidRPr="00BC45FA">
        <w:rPr>
          <w:b/>
          <w:sz w:val="23"/>
          <w:szCs w:val="23"/>
        </w:rPr>
        <w:tab/>
      </w:r>
      <w:r w:rsidR="0072135F" w:rsidRPr="00BC45FA">
        <w:rPr>
          <w:b/>
          <w:sz w:val="23"/>
          <w:szCs w:val="23"/>
        </w:rPr>
        <w:tab/>
      </w:r>
      <w:r w:rsidR="0072135F" w:rsidRPr="00BC45FA">
        <w:rPr>
          <w:b/>
          <w:sz w:val="23"/>
          <w:szCs w:val="23"/>
        </w:rPr>
        <w:tab/>
      </w:r>
      <w:r w:rsidR="0072135F" w:rsidRPr="00BC45FA">
        <w:rPr>
          <w:b/>
          <w:sz w:val="23"/>
          <w:szCs w:val="23"/>
        </w:rPr>
        <w:tab/>
      </w:r>
      <w:r w:rsidR="0072135F" w:rsidRPr="00BC45FA">
        <w:rPr>
          <w:b/>
          <w:sz w:val="23"/>
          <w:szCs w:val="23"/>
        </w:rPr>
        <w:tab/>
      </w:r>
      <w:r w:rsidR="007F67CD" w:rsidRPr="007F67CD">
        <w:rPr>
          <w:bCs/>
          <w:sz w:val="23"/>
          <w:szCs w:val="23"/>
        </w:rPr>
        <w:t>September</w:t>
      </w:r>
      <w:r w:rsidR="0072135F" w:rsidRPr="007F67CD">
        <w:rPr>
          <w:bCs/>
          <w:sz w:val="23"/>
          <w:szCs w:val="23"/>
        </w:rPr>
        <w:t xml:space="preserve"> 2007-January</w:t>
      </w:r>
      <w:r w:rsidR="0072135F" w:rsidRPr="00BC45FA">
        <w:rPr>
          <w:sz w:val="23"/>
          <w:szCs w:val="23"/>
        </w:rPr>
        <w:t xml:space="preserve"> 2012</w:t>
      </w:r>
    </w:p>
    <w:p w14:paraId="2F6BC070" w14:textId="77777777" w:rsidR="008578CB" w:rsidRPr="00BC45FA" w:rsidRDefault="008578CB" w:rsidP="008578CB">
      <w:pPr>
        <w:numPr>
          <w:ilvl w:val="0"/>
          <w:numId w:val="13"/>
        </w:numPr>
        <w:rPr>
          <w:sz w:val="23"/>
          <w:szCs w:val="23"/>
        </w:rPr>
      </w:pPr>
      <w:r w:rsidRPr="00BC45FA">
        <w:rPr>
          <w:sz w:val="23"/>
          <w:szCs w:val="23"/>
        </w:rPr>
        <w:t>Oversaw a Parking &amp; Transportation Department for a Texas Medical Center Institution</w:t>
      </w:r>
    </w:p>
    <w:p w14:paraId="53C2630D" w14:textId="77777777" w:rsidR="008578CB" w:rsidRPr="00BC45FA" w:rsidRDefault="008578CB" w:rsidP="008578CB">
      <w:pPr>
        <w:numPr>
          <w:ilvl w:val="0"/>
          <w:numId w:val="13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Responsible for creating strategic plans and goals for the parking/shuttle </w:t>
      </w:r>
      <w:proofErr w:type="gramStart"/>
      <w:r w:rsidRPr="00BC45FA">
        <w:rPr>
          <w:sz w:val="23"/>
          <w:szCs w:val="23"/>
        </w:rPr>
        <w:t>services</w:t>
      </w:r>
      <w:proofErr w:type="gramEnd"/>
      <w:r w:rsidRPr="00BC45FA">
        <w:rPr>
          <w:sz w:val="23"/>
          <w:szCs w:val="23"/>
        </w:rPr>
        <w:t xml:space="preserve">  </w:t>
      </w:r>
    </w:p>
    <w:p w14:paraId="635EC5CF" w14:textId="77777777" w:rsidR="008578CB" w:rsidRPr="00BC45FA" w:rsidRDefault="008578CB" w:rsidP="008578CB">
      <w:pPr>
        <w:numPr>
          <w:ilvl w:val="0"/>
          <w:numId w:val="13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Created annual expense and revenue budgets each equaling five million </w:t>
      </w:r>
      <w:proofErr w:type="gramStart"/>
      <w:r w:rsidRPr="00BC45FA">
        <w:rPr>
          <w:sz w:val="23"/>
          <w:szCs w:val="23"/>
        </w:rPr>
        <w:t>dollars</w:t>
      </w:r>
      <w:proofErr w:type="gramEnd"/>
    </w:p>
    <w:p w14:paraId="45D7791B" w14:textId="77777777" w:rsidR="008578CB" w:rsidRPr="00BC45FA" w:rsidRDefault="008578CB" w:rsidP="008578CB">
      <w:pPr>
        <w:numPr>
          <w:ilvl w:val="0"/>
          <w:numId w:val="13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Created detailed pre-construction financial and operational analysis for new parking facilities for the </w:t>
      </w:r>
      <w:proofErr w:type="gramStart"/>
      <w:r w:rsidRPr="00BC45FA">
        <w:rPr>
          <w:sz w:val="23"/>
          <w:szCs w:val="23"/>
        </w:rPr>
        <w:t>University</w:t>
      </w:r>
      <w:proofErr w:type="gramEnd"/>
    </w:p>
    <w:p w14:paraId="764DD1A7" w14:textId="77777777" w:rsidR="008578CB" w:rsidRPr="00BC45FA" w:rsidRDefault="008578CB" w:rsidP="008578CB">
      <w:pPr>
        <w:numPr>
          <w:ilvl w:val="0"/>
          <w:numId w:val="13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Negotiated contracts with vendors and contractors to obtain best pricing for goods and </w:t>
      </w:r>
      <w:proofErr w:type="gramStart"/>
      <w:r w:rsidRPr="00BC45FA">
        <w:rPr>
          <w:sz w:val="23"/>
          <w:szCs w:val="23"/>
        </w:rPr>
        <w:t>services</w:t>
      </w:r>
      <w:proofErr w:type="gramEnd"/>
    </w:p>
    <w:p w14:paraId="2270F37F" w14:textId="77777777" w:rsidR="008578CB" w:rsidRPr="00BC45FA" w:rsidRDefault="008578CB" w:rsidP="008578CB">
      <w:pPr>
        <w:numPr>
          <w:ilvl w:val="0"/>
          <w:numId w:val="13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Created and designed departmental websites and create social media outlets to communicate quickly and effectively with students and </w:t>
      </w:r>
      <w:proofErr w:type="gramStart"/>
      <w:r w:rsidRPr="00BC45FA">
        <w:rPr>
          <w:sz w:val="23"/>
          <w:szCs w:val="23"/>
        </w:rPr>
        <w:t>employees</w:t>
      </w:r>
      <w:proofErr w:type="gramEnd"/>
    </w:p>
    <w:p w14:paraId="623A247A" w14:textId="77777777" w:rsidR="008578CB" w:rsidRPr="00BC45FA" w:rsidRDefault="008578CB" w:rsidP="008578CB">
      <w:pPr>
        <w:numPr>
          <w:ilvl w:val="0"/>
          <w:numId w:val="13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Incorporated the use of technology to increase efficiency within the department including additional credit card terminals and an increase in credit card auditing </w:t>
      </w:r>
      <w:proofErr w:type="gramStart"/>
      <w:r w:rsidRPr="00BC45FA">
        <w:rPr>
          <w:sz w:val="23"/>
          <w:szCs w:val="23"/>
        </w:rPr>
        <w:t>efficiency</w:t>
      </w:r>
      <w:proofErr w:type="gramEnd"/>
    </w:p>
    <w:p w14:paraId="6B965840" w14:textId="77777777" w:rsidR="008578CB" w:rsidRPr="00BC45FA" w:rsidRDefault="008578CB" w:rsidP="008578CB">
      <w:pPr>
        <w:numPr>
          <w:ilvl w:val="0"/>
          <w:numId w:val="13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Oversaw shuttle and valet contracts to ensure efficient and safe route planning and documentation of </w:t>
      </w:r>
      <w:proofErr w:type="gramStart"/>
      <w:r w:rsidRPr="00BC45FA">
        <w:rPr>
          <w:sz w:val="23"/>
          <w:szCs w:val="23"/>
        </w:rPr>
        <w:t>effectiveness</w:t>
      </w:r>
      <w:proofErr w:type="gramEnd"/>
    </w:p>
    <w:p w14:paraId="01C479BA" w14:textId="77777777" w:rsidR="008578CB" w:rsidRPr="00BC45FA" w:rsidRDefault="008578CB" w:rsidP="008578CB">
      <w:pPr>
        <w:numPr>
          <w:ilvl w:val="0"/>
          <w:numId w:val="13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Proposed capital expenditures in future years and policy revisions in anticipation of institutional </w:t>
      </w:r>
      <w:proofErr w:type="gramStart"/>
      <w:r w:rsidRPr="00BC45FA">
        <w:rPr>
          <w:sz w:val="23"/>
          <w:szCs w:val="23"/>
        </w:rPr>
        <w:t>growth</w:t>
      </w:r>
      <w:proofErr w:type="gramEnd"/>
    </w:p>
    <w:p w14:paraId="697E8C64" w14:textId="77777777" w:rsidR="008578CB" w:rsidRPr="00BC45FA" w:rsidRDefault="008578CB" w:rsidP="008578CB">
      <w:pPr>
        <w:rPr>
          <w:sz w:val="23"/>
          <w:szCs w:val="23"/>
        </w:rPr>
      </w:pPr>
    </w:p>
    <w:p w14:paraId="36DCBE89" w14:textId="77777777" w:rsidR="0072135F" w:rsidRPr="00BC45FA" w:rsidRDefault="0072135F" w:rsidP="008578CB">
      <w:pPr>
        <w:rPr>
          <w:b/>
          <w:sz w:val="23"/>
          <w:szCs w:val="23"/>
        </w:rPr>
      </w:pPr>
      <w:r w:rsidRPr="00BC45FA">
        <w:rPr>
          <w:sz w:val="23"/>
          <w:szCs w:val="23"/>
        </w:rPr>
        <w:t>University of Texas Health Science Center-Houston</w:t>
      </w:r>
    </w:p>
    <w:p w14:paraId="4D864EF5" w14:textId="77777777" w:rsidR="008578CB" w:rsidRPr="00BC45FA" w:rsidRDefault="0072135F" w:rsidP="008578CB">
      <w:pPr>
        <w:rPr>
          <w:i/>
          <w:sz w:val="23"/>
          <w:szCs w:val="23"/>
        </w:rPr>
      </w:pPr>
      <w:r w:rsidRPr="00BC45FA">
        <w:rPr>
          <w:b/>
          <w:sz w:val="23"/>
          <w:szCs w:val="23"/>
        </w:rPr>
        <w:t xml:space="preserve">Manager, Parking </w:t>
      </w:r>
      <w:proofErr w:type="gramStart"/>
      <w:r w:rsidRPr="00BC45FA">
        <w:rPr>
          <w:b/>
          <w:sz w:val="23"/>
          <w:szCs w:val="23"/>
        </w:rPr>
        <w:t xml:space="preserve">Services  </w:t>
      </w:r>
      <w:r w:rsidRPr="00BC45FA">
        <w:rPr>
          <w:b/>
          <w:sz w:val="23"/>
          <w:szCs w:val="23"/>
        </w:rPr>
        <w:tab/>
      </w:r>
      <w:proofErr w:type="gramEnd"/>
      <w:r w:rsidRPr="00BC45FA">
        <w:rPr>
          <w:b/>
          <w:sz w:val="23"/>
          <w:szCs w:val="23"/>
        </w:rPr>
        <w:tab/>
      </w:r>
      <w:r w:rsidRPr="00BC45FA">
        <w:rPr>
          <w:b/>
          <w:sz w:val="23"/>
          <w:szCs w:val="23"/>
        </w:rPr>
        <w:tab/>
      </w:r>
      <w:r w:rsidRPr="00BC45FA">
        <w:rPr>
          <w:b/>
          <w:sz w:val="23"/>
          <w:szCs w:val="23"/>
        </w:rPr>
        <w:tab/>
      </w:r>
      <w:r w:rsidRPr="00BC45FA">
        <w:rPr>
          <w:b/>
          <w:sz w:val="23"/>
          <w:szCs w:val="23"/>
        </w:rPr>
        <w:tab/>
      </w:r>
      <w:r w:rsidRPr="00BC45FA">
        <w:rPr>
          <w:b/>
          <w:sz w:val="23"/>
          <w:szCs w:val="23"/>
        </w:rPr>
        <w:tab/>
      </w:r>
      <w:r w:rsidRPr="00BC45FA">
        <w:rPr>
          <w:b/>
          <w:sz w:val="23"/>
          <w:szCs w:val="23"/>
        </w:rPr>
        <w:tab/>
      </w:r>
      <w:r w:rsidR="00D35F88">
        <w:rPr>
          <w:b/>
          <w:sz w:val="23"/>
          <w:szCs w:val="23"/>
        </w:rPr>
        <w:tab/>
      </w:r>
      <w:r w:rsidRPr="00BC45FA">
        <w:rPr>
          <w:sz w:val="23"/>
          <w:szCs w:val="23"/>
        </w:rPr>
        <w:t>April 2006-September 2007</w:t>
      </w:r>
    </w:p>
    <w:p w14:paraId="348FE7E5" w14:textId="77777777" w:rsidR="008578CB" w:rsidRPr="00BC45FA" w:rsidRDefault="008578CB" w:rsidP="008578CB">
      <w:pPr>
        <w:numPr>
          <w:ilvl w:val="0"/>
          <w:numId w:val="12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Responsible for the entire day-to-day parking operations for UT Health Science at Houston  </w:t>
      </w:r>
    </w:p>
    <w:p w14:paraId="0FBFFC55" w14:textId="77777777" w:rsidR="008578CB" w:rsidRPr="00BC45FA" w:rsidRDefault="008578CB" w:rsidP="008578CB">
      <w:pPr>
        <w:numPr>
          <w:ilvl w:val="0"/>
          <w:numId w:val="12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Responsible for hiring and terminations of all </w:t>
      </w:r>
      <w:r w:rsidR="008E0DD7" w:rsidRPr="00BC45FA">
        <w:rPr>
          <w:sz w:val="23"/>
          <w:szCs w:val="23"/>
        </w:rPr>
        <w:t xml:space="preserve">15 </w:t>
      </w:r>
      <w:r w:rsidRPr="00BC45FA">
        <w:rPr>
          <w:sz w:val="23"/>
          <w:szCs w:val="23"/>
        </w:rPr>
        <w:t xml:space="preserve">direct </w:t>
      </w:r>
      <w:proofErr w:type="gramStart"/>
      <w:r w:rsidRPr="00BC45FA">
        <w:rPr>
          <w:sz w:val="23"/>
          <w:szCs w:val="23"/>
        </w:rPr>
        <w:t>reports</w:t>
      </w:r>
      <w:proofErr w:type="gramEnd"/>
    </w:p>
    <w:p w14:paraId="53400EF0" w14:textId="77777777" w:rsidR="008578CB" w:rsidRPr="00BC45FA" w:rsidRDefault="008578CB" w:rsidP="008578CB">
      <w:pPr>
        <w:numPr>
          <w:ilvl w:val="0"/>
          <w:numId w:val="12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Developed all Profit &amp; Loss (P&amp;L) income statements reports on Microsoft Excel to become compliant with the University of Texas auditing </w:t>
      </w:r>
      <w:proofErr w:type="gramStart"/>
      <w:r w:rsidRPr="00BC45FA">
        <w:rPr>
          <w:sz w:val="23"/>
          <w:szCs w:val="23"/>
        </w:rPr>
        <w:t>procedures</w:t>
      </w:r>
      <w:proofErr w:type="gramEnd"/>
      <w:r w:rsidRPr="00BC45FA">
        <w:rPr>
          <w:sz w:val="23"/>
          <w:szCs w:val="23"/>
        </w:rPr>
        <w:tab/>
      </w:r>
    </w:p>
    <w:p w14:paraId="5B89E0A8" w14:textId="77777777" w:rsidR="008578CB" w:rsidRPr="00BC45FA" w:rsidRDefault="008578CB" w:rsidP="008578CB">
      <w:pPr>
        <w:rPr>
          <w:sz w:val="23"/>
          <w:szCs w:val="23"/>
        </w:rPr>
      </w:pPr>
    </w:p>
    <w:p w14:paraId="537C7435" w14:textId="77777777" w:rsidR="008578CB" w:rsidRPr="00BC45FA" w:rsidRDefault="008578CB" w:rsidP="008578CB">
      <w:pPr>
        <w:rPr>
          <w:sz w:val="23"/>
          <w:szCs w:val="23"/>
        </w:rPr>
      </w:pPr>
      <w:r w:rsidRPr="00BC45FA">
        <w:rPr>
          <w:sz w:val="23"/>
          <w:szCs w:val="23"/>
        </w:rPr>
        <w:t>Republic Parking System</w:t>
      </w:r>
    </w:p>
    <w:p w14:paraId="6882F3A9" w14:textId="77777777" w:rsidR="008578CB" w:rsidRPr="00BC45FA" w:rsidRDefault="008578CB" w:rsidP="008578CB">
      <w:pPr>
        <w:rPr>
          <w:i/>
          <w:sz w:val="23"/>
          <w:szCs w:val="23"/>
        </w:rPr>
      </w:pPr>
      <w:r w:rsidRPr="00BC45FA">
        <w:rPr>
          <w:b/>
          <w:sz w:val="23"/>
          <w:szCs w:val="23"/>
        </w:rPr>
        <w:t>Senior</w:t>
      </w:r>
      <w:r w:rsidRPr="00BC45FA">
        <w:rPr>
          <w:i/>
          <w:sz w:val="23"/>
          <w:szCs w:val="23"/>
        </w:rPr>
        <w:t xml:space="preserve"> </w:t>
      </w:r>
      <w:r w:rsidR="007771C0" w:rsidRPr="00BC45FA">
        <w:rPr>
          <w:b/>
          <w:sz w:val="23"/>
          <w:szCs w:val="23"/>
        </w:rPr>
        <w:t xml:space="preserve">Project </w:t>
      </w:r>
      <w:proofErr w:type="gramStart"/>
      <w:r w:rsidR="007771C0" w:rsidRPr="00BC45FA">
        <w:rPr>
          <w:b/>
          <w:sz w:val="23"/>
          <w:szCs w:val="23"/>
        </w:rPr>
        <w:t xml:space="preserve">Manager  </w:t>
      </w:r>
      <w:r w:rsidR="007771C0" w:rsidRPr="00BC45FA">
        <w:rPr>
          <w:b/>
          <w:sz w:val="23"/>
          <w:szCs w:val="23"/>
        </w:rPr>
        <w:tab/>
      </w:r>
      <w:proofErr w:type="gramEnd"/>
      <w:r w:rsidR="007771C0" w:rsidRPr="00BC45FA">
        <w:rPr>
          <w:b/>
          <w:sz w:val="23"/>
          <w:szCs w:val="23"/>
        </w:rPr>
        <w:tab/>
      </w:r>
      <w:r w:rsidR="007771C0" w:rsidRPr="00BC45FA">
        <w:rPr>
          <w:b/>
          <w:sz w:val="23"/>
          <w:szCs w:val="23"/>
        </w:rPr>
        <w:tab/>
      </w:r>
      <w:r w:rsidR="007771C0" w:rsidRPr="00BC45FA">
        <w:rPr>
          <w:b/>
          <w:sz w:val="23"/>
          <w:szCs w:val="23"/>
        </w:rPr>
        <w:tab/>
      </w:r>
      <w:r w:rsidR="007771C0" w:rsidRPr="00BC45FA">
        <w:rPr>
          <w:b/>
          <w:sz w:val="23"/>
          <w:szCs w:val="23"/>
        </w:rPr>
        <w:tab/>
      </w:r>
      <w:r w:rsidR="007771C0" w:rsidRPr="00BC45FA">
        <w:rPr>
          <w:b/>
          <w:sz w:val="23"/>
          <w:szCs w:val="23"/>
        </w:rPr>
        <w:tab/>
      </w:r>
      <w:r w:rsidR="007771C0" w:rsidRPr="00BC45FA">
        <w:rPr>
          <w:b/>
          <w:sz w:val="23"/>
          <w:szCs w:val="23"/>
        </w:rPr>
        <w:tab/>
      </w:r>
      <w:r w:rsidR="007771C0" w:rsidRPr="00BC45FA">
        <w:rPr>
          <w:b/>
          <w:sz w:val="23"/>
          <w:szCs w:val="23"/>
        </w:rPr>
        <w:tab/>
      </w:r>
      <w:r w:rsidR="007771C0" w:rsidRPr="00BC45FA">
        <w:rPr>
          <w:sz w:val="23"/>
          <w:szCs w:val="23"/>
        </w:rPr>
        <w:t>June 1997-April 2006</w:t>
      </w:r>
      <w:r w:rsidR="007771C0" w:rsidRPr="00BC45FA">
        <w:rPr>
          <w:sz w:val="23"/>
          <w:szCs w:val="23"/>
        </w:rPr>
        <w:tab/>
      </w:r>
    </w:p>
    <w:p w14:paraId="02CA9581" w14:textId="77777777" w:rsidR="008578CB" w:rsidRPr="00BC45FA" w:rsidRDefault="008578CB" w:rsidP="008578CB">
      <w:pPr>
        <w:numPr>
          <w:ilvl w:val="0"/>
          <w:numId w:val="11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Supervised and managed staff ranging from 10 to 125 </w:t>
      </w:r>
      <w:proofErr w:type="gramStart"/>
      <w:r w:rsidRPr="00BC45FA">
        <w:rPr>
          <w:sz w:val="23"/>
          <w:szCs w:val="23"/>
        </w:rPr>
        <w:t>employees</w:t>
      </w:r>
      <w:proofErr w:type="gramEnd"/>
    </w:p>
    <w:p w14:paraId="30D63A0D" w14:textId="77777777" w:rsidR="008578CB" w:rsidRPr="00BC45FA" w:rsidRDefault="008578CB" w:rsidP="008578CB">
      <w:pPr>
        <w:numPr>
          <w:ilvl w:val="0"/>
          <w:numId w:val="11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Managed revenues in excess of $1.8 million and expenses equaling approximately $1.4 </w:t>
      </w:r>
      <w:proofErr w:type="gramStart"/>
      <w:r w:rsidRPr="00BC45FA">
        <w:rPr>
          <w:sz w:val="23"/>
          <w:szCs w:val="23"/>
        </w:rPr>
        <w:t>million</w:t>
      </w:r>
      <w:proofErr w:type="gramEnd"/>
    </w:p>
    <w:p w14:paraId="257DC371" w14:textId="77777777" w:rsidR="008578CB" w:rsidRPr="00BC45FA" w:rsidRDefault="008578CB" w:rsidP="008578CB">
      <w:pPr>
        <w:numPr>
          <w:ilvl w:val="0"/>
          <w:numId w:val="11"/>
        </w:numPr>
        <w:rPr>
          <w:sz w:val="23"/>
          <w:szCs w:val="23"/>
        </w:rPr>
      </w:pPr>
      <w:r w:rsidRPr="00BC45FA">
        <w:rPr>
          <w:sz w:val="23"/>
          <w:szCs w:val="23"/>
        </w:rPr>
        <w:t>Oversaw large parking operations staff at MD Anderson Cancer Center</w:t>
      </w:r>
    </w:p>
    <w:p w14:paraId="64BF91CD" w14:textId="77777777" w:rsidR="008578CB" w:rsidRPr="00BC45FA" w:rsidRDefault="008578CB" w:rsidP="008578CB">
      <w:pPr>
        <w:numPr>
          <w:ilvl w:val="0"/>
          <w:numId w:val="11"/>
        </w:numPr>
        <w:rPr>
          <w:sz w:val="23"/>
          <w:szCs w:val="23"/>
        </w:rPr>
      </w:pPr>
      <w:r w:rsidRPr="00BC45FA">
        <w:rPr>
          <w:sz w:val="23"/>
          <w:szCs w:val="23"/>
        </w:rPr>
        <w:t xml:space="preserve">Produced regular daily reports and auditing procedures to ensure proper collection of </w:t>
      </w:r>
      <w:proofErr w:type="gramStart"/>
      <w:r w:rsidRPr="00BC45FA">
        <w:rPr>
          <w:sz w:val="23"/>
          <w:szCs w:val="23"/>
        </w:rPr>
        <w:t>revenue</w:t>
      </w:r>
      <w:proofErr w:type="gramEnd"/>
    </w:p>
    <w:p w14:paraId="244957D1" w14:textId="77777777" w:rsidR="007A3F96" w:rsidRDefault="008578CB" w:rsidP="007A3F96">
      <w:pPr>
        <w:numPr>
          <w:ilvl w:val="0"/>
          <w:numId w:val="11"/>
        </w:numPr>
        <w:spacing w:line="247" w:lineRule="auto"/>
        <w:ind w:right="214"/>
        <w:rPr>
          <w:sz w:val="23"/>
          <w:szCs w:val="23"/>
        </w:rPr>
      </w:pPr>
      <w:r w:rsidRPr="007A3F96">
        <w:rPr>
          <w:sz w:val="23"/>
          <w:szCs w:val="23"/>
        </w:rPr>
        <w:t>Coordinated opening of numerous locations after company acquisition</w:t>
      </w:r>
    </w:p>
    <w:p w14:paraId="2CBAA772" w14:textId="77777777" w:rsidR="00C130BA" w:rsidRPr="007A3F96" w:rsidRDefault="008578CB" w:rsidP="007A3F96">
      <w:pPr>
        <w:numPr>
          <w:ilvl w:val="0"/>
          <w:numId w:val="11"/>
        </w:numPr>
        <w:spacing w:line="247" w:lineRule="auto"/>
        <w:ind w:right="214"/>
        <w:rPr>
          <w:sz w:val="23"/>
          <w:szCs w:val="23"/>
        </w:rPr>
      </w:pPr>
      <w:r w:rsidRPr="007A3F96">
        <w:rPr>
          <w:sz w:val="23"/>
          <w:szCs w:val="23"/>
        </w:rPr>
        <w:t xml:space="preserve">Formulated monthly Profit and Loss income statements for clients and corporate </w:t>
      </w:r>
      <w:proofErr w:type="gramStart"/>
      <w:r w:rsidRPr="007A3F96">
        <w:rPr>
          <w:sz w:val="23"/>
          <w:szCs w:val="23"/>
        </w:rPr>
        <w:t>office</w:t>
      </w:r>
      <w:proofErr w:type="gramEnd"/>
    </w:p>
    <w:sectPr w:rsidR="00C130BA" w:rsidRPr="007A3F96" w:rsidSect="008A22B1">
      <w:headerReference w:type="default" r:id="rId11"/>
      <w:footerReference w:type="default" r:id="rId12"/>
      <w:pgSz w:w="12240" w:h="15840"/>
      <w:pgMar w:top="940" w:right="600" w:bottom="280" w:left="6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0E500" w14:textId="77777777" w:rsidR="00354E3F" w:rsidRDefault="00354E3F" w:rsidP="0029667C">
      <w:r>
        <w:separator/>
      </w:r>
    </w:p>
  </w:endnote>
  <w:endnote w:type="continuationSeparator" w:id="0">
    <w:p w14:paraId="5EC3E6C0" w14:textId="77777777" w:rsidR="00354E3F" w:rsidRDefault="00354E3F" w:rsidP="0029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A956" w14:textId="55950CBC" w:rsidR="0029667C" w:rsidRPr="0029667C" w:rsidRDefault="0029667C">
    <w:pPr>
      <w:pStyle w:val="Footer"/>
      <w:jc w:val="right"/>
      <w:rPr>
        <w:i/>
      </w:rPr>
    </w:pPr>
    <w:r w:rsidRPr="0029667C">
      <w:rPr>
        <w:i/>
      </w:rPr>
      <w:t xml:space="preserve">Liske Page </w:t>
    </w:r>
    <w:sdt>
      <w:sdtPr>
        <w:rPr>
          <w:i/>
        </w:rPr>
        <w:id w:val="-12312190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9667C">
          <w:rPr>
            <w:i/>
          </w:rPr>
          <w:fldChar w:fldCharType="begin"/>
        </w:r>
        <w:r w:rsidRPr="0029667C">
          <w:rPr>
            <w:i/>
          </w:rPr>
          <w:instrText xml:space="preserve"> PAGE   \* MERGEFORMAT </w:instrText>
        </w:r>
        <w:r w:rsidRPr="0029667C">
          <w:rPr>
            <w:i/>
          </w:rPr>
          <w:fldChar w:fldCharType="separate"/>
        </w:r>
        <w:r w:rsidR="006B7AC0">
          <w:rPr>
            <w:i/>
            <w:noProof/>
          </w:rPr>
          <w:t>3</w:t>
        </w:r>
        <w:r w:rsidRPr="0029667C">
          <w:rPr>
            <w:i/>
            <w:noProof/>
          </w:rPr>
          <w:fldChar w:fldCharType="end"/>
        </w:r>
      </w:sdtContent>
    </w:sdt>
  </w:p>
  <w:p w14:paraId="5C5B1F02" w14:textId="77777777" w:rsidR="0029667C" w:rsidRPr="0029667C" w:rsidRDefault="0029667C" w:rsidP="00296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152CE" w14:textId="77777777" w:rsidR="00354E3F" w:rsidRDefault="00354E3F" w:rsidP="0029667C">
      <w:r>
        <w:separator/>
      </w:r>
    </w:p>
  </w:footnote>
  <w:footnote w:type="continuationSeparator" w:id="0">
    <w:p w14:paraId="1175D31B" w14:textId="77777777" w:rsidR="00354E3F" w:rsidRDefault="00354E3F" w:rsidP="0029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296A0" w14:textId="77777777" w:rsidR="0029667C" w:rsidRDefault="0029667C">
    <w:pPr>
      <w:pStyle w:val="Header"/>
      <w:jc w:val="right"/>
    </w:pPr>
  </w:p>
  <w:p w14:paraId="7EA9588E" w14:textId="77777777" w:rsidR="0029667C" w:rsidRDefault="00296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05CD"/>
    <w:multiLevelType w:val="hybridMultilevel"/>
    <w:tmpl w:val="89C0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0537"/>
    <w:multiLevelType w:val="hybridMultilevel"/>
    <w:tmpl w:val="7960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1CF3"/>
    <w:multiLevelType w:val="multilevel"/>
    <w:tmpl w:val="5B0C416E"/>
    <w:lvl w:ilvl="0">
      <w:start w:val="2"/>
      <w:numFmt w:val="upperLetter"/>
      <w:lvlText w:val="%1"/>
      <w:lvlJc w:val="left"/>
      <w:pPr>
        <w:ind w:left="494" w:hanging="395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494" w:hanging="3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86" w:hanging="360"/>
      </w:pPr>
      <w:rPr>
        <w:rFonts w:hint="default"/>
      </w:rPr>
    </w:lvl>
    <w:lvl w:ilvl="4">
      <w:numFmt w:val="bullet"/>
      <w:lvlText w:val="•"/>
      <w:lvlJc w:val="left"/>
      <w:pPr>
        <w:ind w:left="4220" w:hanging="360"/>
      </w:pPr>
      <w:rPr>
        <w:rFonts w:hint="default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</w:rPr>
    </w:lvl>
    <w:lvl w:ilvl="6">
      <w:numFmt w:val="bullet"/>
      <w:lvlText w:val="•"/>
      <w:lvlJc w:val="left"/>
      <w:pPr>
        <w:ind w:left="6486" w:hanging="360"/>
      </w:pPr>
      <w:rPr>
        <w:rFonts w:hint="default"/>
      </w:rPr>
    </w:lvl>
    <w:lvl w:ilvl="7">
      <w:numFmt w:val="bullet"/>
      <w:lvlText w:val="•"/>
      <w:lvlJc w:val="left"/>
      <w:pPr>
        <w:ind w:left="7620" w:hanging="360"/>
      </w:pPr>
      <w:rPr>
        <w:rFonts w:hint="default"/>
      </w:rPr>
    </w:lvl>
    <w:lvl w:ilvl="8">
      <w:numFmt w:val="bullet"/>
      <w:lvlText w:val="•"/>
      <w:lvlJc w:val="left"/>
      <w:pPr>
        <w:ind w:left="8753" w:hanging="360"/>
      </w:pPr>
      <w:rPr>
        <w:rFonts w:hint="default"/>
      </w:rPr>
    </w:lvl>
  </w:abstractNum>
  <w:abstractNum w:abstractNumId="3" w15:restartNumberingAfterBreak="0">
    <w:nsid w:val="247F47FC"/>
    <w:multiLevelType w:val="hybridMultilevel"/>
    <w:tmpl w:val="18C80B30"/>
    <w:lvl w:ilvl="0" w:tplc="6B74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BA521"/>
    <w:multiLevelType w:val="hybridMultilevel"/>
    <w:tmpl w:val="11D69FF8"/>
    <w:lvl w:ilvl="0" w:tplc="7406A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A6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EA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89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C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80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CC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E2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8B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A0119"/>
    <w:multiLevelType w:val="hybridMultilevel"/>
    <w:tmpl w:val="E9DC4EF2"/>
    <w:lvl w:ilvl="0" w:tplc="1EE00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4E44"/>
    <w:multiLevelType w:val="hybridMultilevel"/>
    <w:tmpl w:val="0B18E85E"/>
    <w:lvl w:ilvl="0" w:tplc="FD10E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535C9"/>
    <w:multiLevelType w:val="hybridMultilevel"/>
    <w:tmpl w:val="5A60B04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43846842"/>
    <w:multiLevelType w:val="hybridMultilevel"/>
    <w:tmpl w:val="F36281D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48011B85"/>
    <w:multiLevelType w:val="hybridMultilevel"/>
    <w:tmpl w:val="E4B6C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C66F59"/>
    <w:multiLevelType w:val="hybridMultilevel"/>
    <w:tmpl w:val="BDF2A890"/>
    <w:lvl w:ilvl="0" w:tplc="19287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7576D"/>
    <w:multiLevelType w:val="hybridMultilevel"/>
    <w:tmpl w:val="59B281CC"/>
    <w:lvl w:ilvl="0" w:tplc="38B021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770BF"/>
    <w:multiLevelType w:val="hybridMultilevel"/>
    <w:tmpl w:val="6E6C90D0"/>
    <w:lvl w:ilvl="0" w:tplc="120806BA">
      <w:numFmt w:val="bullet"/>
      <w:lvlText w:val="●"/>
      <w:lvlJc w:val="left"/>
      <w:pPr>
        <w:ind w:left="820" w:hanging="360"/>
      </w:pPr>
      <w:rPr>
        <w:rFonts w:ascii="Symbol" w:eastAsia="Arial" w:hAnsi="Symbol" w:cs="Arial" w:hint="default"/>
        <w:w w:val="100"/>
        <w:sz w:val="24"/>
        <w:szCs w:val="24"/>
      </w:rPr>
    </w:lvl>
    <w:lvl w:ilvl="1" w:tplc="03F4E70E"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BDD89E98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96E45722">
      <w:numFmt w:val="bullet"/>
      <w:lvlText w:val="•"/>
      <w:lvlJc w:val="left"/>
      <w:pPr>
        <w:ind w:left="3880" w:hanging="360"/>
      </w:pPr>
      <w:rPr>
        <w:rFonts w:hint="default"/>
      </w:rPr>
    </w:lvl>
    <w:lvl w:ilvl="4" w:tplc="0EF2BE76"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428AF922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45F65096"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0CDEE634">
      <w:numFmt w:val="bullet"/>
      <w:lvlText w:val="•"/>
      <w:lvlJc w:val="left"/>
      <w:pPr>
        <w:ind w:left="7960" w:hanging="360"/>
      </w:pPr>
      <w:rPr>
        <w:rFonts w:hint="default"/>
      </w:rPr>
    </w:lvl>
    <w:lvl w:ilvl="8" w:tplc="DB8AEFAA"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13" w15:restartNumberingAfterBreak="0">
    <w:nsid w:val="6A232196"/>
    <w:multiLevelType w:val="hybridMultilevel"/>
    <w:tmpl w:val="C7545AF4"/>
    <w:lvl w:ilvl="0" w:tplc="B91AA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656C6"/>
    <w:multiLevelType w:val="hybridMultilevel"/>
    <w:tmpl w:val="58B0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40F90"/>
    <w:multiLevelType w:val="hybridMultilevel"/>
    <w:tmpl w:val="93EAE33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B63536C"/>
    <w:multiLevelType w:val="hybridMultilevel"/>
    <w:tmpl w:val="A75018C2"/>
    <w:lvl w:ilvl="0" w:tplc="0D82A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004323">
    <w:abstractNumId w:val="4"/>
  </w:num>
  <w:num w:numId="2" w16cid:durableId="1629823861">
    <w:abstractNumId w:val="2"/>
  </w:num>
  <w:num w:numId="3" w16cid:durableId="1079256291">
    <w:abstractNumId w:val="12"/>
  </w:num>
  <w:num w:numId="4" w16cid:durableId="1364407317">
    <w:abstractNumId w:val="15"/>
  </w:num>
  <w:num w:numId="5" w16cid:durableId="1338655838">
    <w:abstractNumId w:val="1"/>
  </w:num>
  <w:num w:numId="6" w16cid:durableId="2096320898">
    <w:abstractNumId w:val="11"/>
  </w:num>
  <w:num w:numId="7" w16cid:durableId="542863623">
    <w:abstractNumId w:val="14"/>
  </w:num>
  <w:num w:numId="8" w16cid:durableId="871039808">
    <w:abstractNumId w:val="13"/>
  </w:num>
  <w:num w:numId="9" w16cid:durableId="229341327">
    <w:abstractNumId w:val="3"/>
  </w:num>
  <w:num w:numId="10" w16cid:durableId="153494970">
    <w:abstractNumId w:val="16"/>
  </w:num>
  <w:num w:numId="11" w16cid:durableId="477963249">
    <w:abstractNumId w:val="10"/>
  </w:num>
  <w:num w:numId="12" w16cid:durableId="815536711">
    <w:abstractNumId w:val="6"/>
  </w:num>
  <w:num w:numId="13" w16cid:durableId="507405315">
    <w:abstractNumId w:val="5"/>
  </w:num>
  <w:num w:numId="14" w16cid:durableId="979185852">
    <w:abstractNumId w:val="0"/>
  </w:num>
  <w:num w:numId="15" w16cid:durableId="1159276016">
    <w:abstractNumId w:val="8"/>
  </w:num>
  <w:num w:numId="16" w16cid:durableId="1574777776">
    <w:abstractNumId w:val="9"/>
  </w:num>
  <w:num w:numId="17" w16cid:durableId="46998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78"/>
    <w:rsid w:val="0003382A"/>
    <w:rsid w:val="00063268"/>
    <w:rsid w:val="000A6148"/>
    <w:rsid w:val="000B576B"/>
    <w:rsid w:val="000C6F53"/>
    <w:rsid w:val="000D3DD6"/>
    <w:rsid w:val="001004DF"/>
    <w:rsid w:val="00135A37"/>
    <w:rsid w:val="001413A1"/>
    <w:rsid w:val="00150957"/>
    <w:rsid w:val="00154260"/>
    <w:rsid w:val="00177B93"/>
    <w:rsid w:val="001F2A95"/>
    <w:rsid w:val="002000A7"/>
    <w:rsid w:val="002107D5"/>
    <w:rsid w:val="00212D87"/>
    <w:rsid w:val="00281A1F"/>
    <w:rsid w:val="0029667C"/>
    <w:rsid w:val="002A5874"/>
    <w:rsid w:val="002B69EC"/>
    <w:rsid w:val="002D36F2"/>
    <w:rsid w:val="002F2A4B"/>
    <w:rsid w:val="00302CB3"/>
    <w:rsid w:val="00354E3F"/>
    <w:rsid w:val="00371134"/>
    <w:rsid w:val="003C2262"/>
    <w:rsid w:val="004304CC"/>
    <w:rsid w:val="00435342"/>
    <w:rsid w:val="00460425"/>
    <w:rsid w:val="0046108C"/>
    <w:rsid w:val="004824D0"/>
    <w:rsid w:val="00482A66"/>
    <w:rsid w:val="00497BF2"/>
    <w:rsid w:val="004C2DA2"/>
    <w:rsid w:val="004F38C4"/>
    <w:rsid w:val="00553E7B"/>
    <w:rsid w:val="00580BF9"/>
    <w:rsid w:val="005B02E3"/>
    <w:rsid w:val="005E47D1"/>
    <w:rsid w:val="005F521D"/>
    <w:rsid w:val="00684E01"/>
    <w:rsid w:val="006B7AC0"/>
    <w:rsid w:val="006C4C79"/>
    <w:rsid w:val="00706E2E"/>
    <w:rsid w:val="0072135F"/>
    <w:rsid w:val="00723989"/>
    <w:rsid w:val="007378E6"/>
    <w:rsid w:val="00750AD4"/>
    <w:rsid w:val="007771C0"/>
    <w:rsid w:val="00791293"/>
    <w:rsid w:val="007919E5"/>
    <w:rsid w:val="0079327B"/>
    <w:rsid w:val="007A3F96"/>
    <w:rsid w:val="007C3F71"/>
    <w:rsid w:val="007E73DB"/>
    <w:rsid w:val="007F67CD"/>
    <w:rsid w:val="00805A90"/>
    <w:rsid w:val="00806655"/>
    <w:rsid w:val="008578CB"/>
    <w:rsid w:val="008A22B1"/>
    <w:rsid w:val="008A647B"/>
    <w:rsid w:val="008B35AB"/>
    <w:rsid w:val="008C50FC"/>
    <w:rsid w:val="008D4303"/>
    <w:rsid w:val="008E0DD7"/>
    <w:rsid w:val="00927C0E"/>
    <w:rsid w:val="00937F4F"/>
    <w:rsid w:val="009A623B"/>
    <w:rsid w:val="00A016C9"/>
    <w:rsid w:val="00A041A9"/>
    <w:rsid w:val="00A2415B"/>
    <w:rsid w:val="00A35520"/>
    <w:rsid w:val="00A35DBC"/>
    <w:rsid w:val="00A7009F"/>
    <w:rsid w:val="00A94E58"/>
    <w:rsid w:val="00AE1C06"/>
    <w:rsid w:val="00AF081E"/>
    <w:rsid w:val="00B306DD"/>
    <w:rsid w:val="00B33091"/>
    <w:rsid w:val="00B866FA"/>
    <w:rsid w:val="00B969DF"/>
    <w:rsid w:val="00BA6A04"/>
    <w:rsid w:val="00BC45FA"/>
    <w:rsid w:val="00BD7E89"/>
    <w:rsid w:val="00C103A9"/>
    <w:rsid w:val="00C130BA"/>
    <w:rsid w:val="00C4484D"/>
    <w:rsid w:val="00C67F69"/>
    <w:rsid w:val="00C942A1"/>
    <w:rsid w:val="00CA4B2D"/>
    <w:rsid w:val="00CB6F78"/>
    <w:rsid w:val="00CD56D2"/>
    <w:rsid w:val="00D01546"/>
    <w:rsid w:val="00D35F88"/>
    <w:rsid w:val="00D8691F"/>
    <w:rsid w:val="00D90A56"/>
    <w:rsid w:val="00DA3C77"/>
    <w:rsid w:val="00DA57F9"/>
    <w:rsid w:val="00DE4E10"/>
    <w:rsid w:val="00E20C07"/>
    <w:rsid w:val="00E52F77"/>
    <w:rsid w:val="00E54DA2"/>
    <w:rsid w:val="00E97692"/>
    <w:rsid w:val="00F01B79"/>
    <w:rsid w:val="00F0210E"/>
    <w:rsid w:val="00F04700"/>
    <w:rsid w:val="00F35C3E"/>
    <w:rsid w:val="00F469EA"/>
    <w:rsid w:val="00F5627D"/>
    <w:rsid w:val="00F91851"/>
    <w:rsid w:val="00F92A06"/>
    <w:rsid w:val="00F9719C"/>
    <w:rsid w:val="00FA77EA"/>
    <w:rsid w:val="1214A304"/>
    <w:rsid w:val="134E0A03"/>
    <w:rsid w:val="20C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16B6"/>
  <w15:docId w15:val="{5CBA2235-AF99-4E10-8465-B914EC7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33091"/>
    <w:rPr>
      <w:color w:val="0000FF" w:themeColor="hyperlink"/>
      <w:u w:val="single"/>
    </w:rPr>
  </w:style>
  <w:style w:type="paragraph" w:customStyle="1" w:styleId="Default">
    <w:name w:val="Default"/>
    <w:rsid w:val="0029667C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9667C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6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6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67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A241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415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chael.liske@m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87B4206AC3949B552FD15E6C2B59F" ma:contentTypeVersion="8" ma:contentTypeDescription="Create a new document." ma:contentTypeScope="" ma:versionID="2bc7d13e2d26413aedec65cefbd793d3">
  <xsd:schema xmlns:xsd="http://www.w3.org/2001/XMLSchema" xmlns:xs="http://www.w3.org/2001/XMLSchema" xmlns:p="http://schemas.microsoft.com/office/2006/metadata/properties" xmlns:ns2="9d94f9d3-9b04-4e4f-bbbb-fba3d6a44703" xmlns:ns3="bb10dbfd-13ab-4a3d-a5fe-679ff40b80a3" targetNamespace="http://schemas.microsoft.com/office/2006/metadata/properties" ma:root="true" ma:fieldsID="a5ce9728df155822ee750ab45a28a83e" ns2:_="" ns3:_="">
    <xsd:import namespace="9d94f9d3-9b04-4e4f-bbbb-fba3d6a44703"/>
    <xsd:import namespace="bb10dbfd-13ab-4a3d-a5fe-679ff40b8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4f9d3-9b04-4e4f-bbbb-fba3d6a44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dbfd-13ab-4a3d-a5fe-679ff40b8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F256F-6B12-4729-AC68-70A6D464C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99EB5-F198-4C3A-ABF9-5A9EB7991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4f9d3-9b04-4e4f-bbbb-fba3d6a44703"/>
    <ds:schemaRef ds:uri="bb10dbfd-13ab-4a3d-a5fe-679ff40b8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B45C2-2DBA-415F-929F-3ADDD9BCCE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1226</Words>
  <Characters>6992</Characters>
  <Application>Microsoft Office Word</Application>
  <DocSecurity>0</DocSecurity>
  <Lines>58</Lines>
  <Paragraphs>16</Paragraphs>
  <ScaleCrop>false</ScaleCrop>
  <Company>M. D. Anderson Cancer Center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Liske,Jessica</dc:creator>
  <cp:lastModifiedBy>Michael Liske</cp:lastModifiedBy>
  <cp:revision>67</cp:revision>
  <cp:lastPrinted>2020-11-04T17:16:00Z</cp:lastPrinted>
  <dcterms:created xsi:type="dcterms:W3CDTF">2020-11-04T17:16:00Z</dcterms:created>
  <dcterms:modified xsi:type="dcterms:W3CDTF">2024-04-22T16:35:00Z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0x01010009987B4206AC3949B552FD15E6C2B59F</vt:lpwstr>
  </property>
</Properties>
</file>